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870F" w14:textId="6D5B2CE7" w:rsidR="00DF6FFB" w:rsidRPr="00CA7D61" w:rsidRDefault="00DF6FFB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  <w:r w:rsidRPr="00CA7D61">
        <w:rPr>
          <w:rFonts w:ascii="Century Gothic" w:eastAsia="Bahnschrift" w:hAnsi="Century Gothic" w:cs="Bahnschrift"/>
          <w:b/>
          <w:bCs/>
          <w:noProof/>
          <w:sz w:val="28"/>
          <w:szCs w:val="28"/>
        </w:rPr>
        <w:drawing>
          <wp:inline distT="0" distB="0" distL="0" distR="0" wp14:anchorId="28E74335" wp14:editId="4B0A02EC">
            <wp:extent cx="2739841" cy="791570"/>
            <wp:effectExtent l="0" t="0" r="3810" b="8890"/>
            <wp:docPr id="1410049427" name="Grafik 1" descr="Une image contenant Graphique, capture d’écran, graphism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49427" name="Image 2" descr="Une image contenant Graphique, capture d’écran, graphisme, conceptio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62" cy="79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1A8F" w14:textId="77777777" w:rsidR="00DF6FFB" w:rsidRPr="00CA7D61" w:rsidRDefault="00DF6FFB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</w:p>
    <w:p w14:paraId="61C8D70F" w14:textId="258012E8" w:rsidR="449DCC27" w:rsidRPr="00CA7D61" w:rsidRDefault="449DCC27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  <w:r w:rsidRPr="0B8243FF">
        <w:rPr>
          <w:rFonts w:ascii="Century Gothic" w:eastAsia="Bahnschrift" w:hAnsi="Century Gothic" w:cs="Bahnschrift"/>
          <w:b/>
          <w:bCs/>
          <w:sz w:val="32"/>
          <w:szCs w:val="32"/>
        </w:rPr>
        <w:t>Erklär-Serien der Branche Lebensmittel</w:t>
      </w:r>
    </w:p>
    <w:p w14:paraId="386BF15D" w14:textId="616B93BD" w:rsidR="449DCC27" w:rsidRPr="00CA7D61" w:rsidRDefault="449DCC27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  <w:r w:rsidRPr="00CA7D61">
        <w:rPr>
          <w:rFonts w:ascii="Century Gothic" w:eastAsia="Bahnschrift" w:hAnsi="Century Gothic" w:cs="Bahnschrift"/>
          <w:b/>
          <w:bCs/>
          <w:sz w:val="32"/>
          <w:szCs w:val="32"/>
        </w:rPr>
        <w:t>Für Detailhandelsassistentin</w:t>
      </w:r>
      <w:r w:rsidR="002C4CE4" w:rsidRPr="00CA7D61">
        <w:rPr>
          <w:rFonts w:ascii="Century Gothic" w:eastAsia="Bahnschrift" w:hAnsi="Century Gothic" w:cs="Bahnschrift"/>
          <w:b/>
          <w:bCs/>
          <w:sz w:val="32"/>
          <w:szCs w:val="32"/>
        </w:rPr>
        <w:t>nen</w:t>
      </w:r>
      <w:r w:rsidRPr="00CA7D61">
        <w:rPr>
          <w:rFonts w:ascii="Century Gothic" w:eastAsia="Bahnschrift" w:hAnsi="Century Gothic" w:cs="Bahnschrift"/>
          <w:b/>
          <w:bCs/>
          <w:sz w:val="32"/>
          <w:szCs w:val="32"/>
        </w:rPr>
        <w:t xml:space="preserve"> EBA /</w:t>
      </w:r>
    </w:p>
    <w:p w14:paraId="74A93746" w14:textId="3835E51D" w:rsidR="008E43CD" w:rsidRPr="00CA7D61" w:rsidRDefault="449DCC27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  <w:r w:rsidRPr="00CA7D61">
        <w:rPr>
          <w:rFonts w:ascii="Century Gothic" w:eastAsia="Bahnschrift" w:hAnsi="Century Gothic" w:cs="Bahnschrift"/>
          <w:b/>
          <w:bCs/>
          <w:sz w:val="32"/>
          <w:szCs w:val="32"/>
        </w:rPr>
        <w:t>Detailhandelsassistenten EBA</w:t>
      </w:r>
    </w:p>
    <w:p w14:paraId="06A359B6" w14:textId="7D71EAF0" w:rsidR="008E43CD" w:rsidRPr="00CA7D61" w:rsidRDefault="00166195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  <w:r w:rsidRPr="00CA7D61">
        <w:rPr>
          <w:rFonts w:ascii="Century Gothic" w:hAnsi="Century Gothic"/>
          <w:b/>
          <w:bCs/>
          <w:noProof/>
          <w:sz w:val="18"/>
          <w:szCs w:val="18"/>
        </w:rPr>
        <w:drawing>
          <wp:anchor distT="0" distB="0" distL="114300" distR="114300" simplePos="0" relativeHeight="251658248" behindDoc="0" locked="0" layoutInCell="1" allowOverlap="1" wp14:anchorId="1E2AD2B2" wp14:editId="0845A2B8">
            <wp:simplePos x="0" y="0"/>
            <wp:positionH relativeFrom="margin">
              <wp:posOffset>10160</wp:posOffset>
            </wp:positionH>
            <wp:positionV relativeFrom="margin">
              <wp:posOffset>3374390</wp:posOffset>
            </wp:positionV>
            <wp:extent cx="5760720" cy="3717925"/>
            <wp:effectExtent l="95250" t="95250" r="106680" b="1139825"/>
            <wp:wrapSquare wrapText="bothSides"/>
            <wp:docPr id="96851833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518333" name="Imag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" b="16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7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E43CD" w:rsidRPr="00CA7D61">
        <w:rPr>
          <w:rFonts w:ascii="Century Gothic" w:eastAsia="Bahnschrift" w:hAnsi="Century Gothic" w:cs="Bahnschrift"/>
          <w:b/>
          <w:bCs/>
          <w:sz w:val="32"/>
          <w:szCs w:val="32"/>
        </w:rPr>
        <w:br w:type="page"/>
      </w:r>
    </w:p>
    <w:p w14:paraId="32426553" w14:textId="77777777" w:rsidR="15342A5F" w:rsidRPr="00CA7D61" w:rsidRDefault="15342A5F" w:rsidP="00CC4916">
      <w:pPr>
        <w:rPr>
          <w:rFonts w:ascii="Century Gothic" w:eastAsia="Bahnschrift" w:hAnsi="Century Gothic" w:cs="Bahnschrift"/>
          <w:b/>
          <w:bCs/>
          <w:sz w:val="32"/>
          <w:szCs w:val="32"/>
        </w:rPr>
      </w:pPr>
    </w:p>
    <w:p w14:paraId="0D6A20B0" w14:textId="2ED05B23" w:rsidR="097D3506" w:rsidRPr="00CA7D61" w:rsidRDefault="097D3506" w:rsidP="00CC4916">
      <w:pPr>
        <w:rPr>
          <w:rFonts w:ascii="Century Gothic" w:hAnsi="Century Gothic"/>
          <w:sz w:val="20"/>
          <w:szCs w:val="20"/>
        </w:rPr>
      </w:pPr>
    </w:p>
    <w:p w14:paraId="112BBD0C" w14:textId="5933777C" w:rsidR="002D34CC" w:rsidRPr="00CA7D61" w:rsidRDefault="002D34CC" w:rsidP="00CC4916">
      <w:pPr>
        <w:rPr>
          <w:rFonts w:ascii="Century Gothic" w:hAnsi="Century Gothic"/>
          <w:sz w:val="20"/>
          <w:szCs w:val="20"/>
        </w:rPr>
      </w:pPr>
      <w:r w:rsidRPr="00CA7D61">
        <w:rPr>
          <w:rFonts w:ascii="Century Gothic" w:hAnsi="Century Gothic"/>
          <w:sz w:val="20"/>
          <w:szCs w:val="20"/>
        </w:rPr>
        <w:t>----------------------------------------------------------------------------------------------------------------------------</w:t>
      </w:r>
    </w:p>
    <w:sdt>
      <w:sdtPr>
        <w:rPr>
          <w:rFonts w:ascii="Century Gothic" w:eastAsiaTheme="minorHAnsi" w:hAnsi="Century Gothic" w:cstheme="minorBidi"/>
          <w:b/>
          <w:bCs/>
          <w:noProof/>
          <w:color w:val="auto"/>
          <w:kern w:val="2"/>
          <w:sz w:val="20"/>
          <w:szCs w:val="20"/>
          <w:lang w:eastAsia="en-US"/>
          <w14:ligatures w14:val="standardContextual"/>
        </w:rPr>
        <w:id w:val="945929499"/>
        <w:docPartObj>
          <w:docPartGallery w:val="Table of Contents"/>
          <w:docPartUnique/>
        </w:docPartObj>
      </w:sdtPr>
      <w:sdtEndPr/>
      <w:sdtContent>
        <w:p w14:paraId="10FB6547" w14:textId="0BDAA92E" w:rsidR="008146C3" w:rsidRPr="00A8310A" w:rsidRDefault="008146C3" w:rsidP="00CC4916">
          <w:pPr>
            <w:pStyle w:val="En-ttedetabledesmatires"/>
            <w:rPr>
              <w:rFonts w:ascii="Century Gothic" w:hAnsi="Century Gothic"/>
              <w:color w:val="auto"/>
              <w:sz w:val="28"/>
              <w:szCs w:val="28"/>
              <w:lang w:val="de-DE"/>
            </w:rPr>
          </w:pPr>
          <w:r w:rsidRPr="00A8310A">
            <w:rPr>
              <w:rFonts w:ascii="Century Gothic" w:hAnsi="Century Gothic"/>
              <w:color w:val="auto"/>
              <w:sz w:val="28"/>
              <w:szCs w:val="28"/>
              <w:lang w:val="de-DE"/>
            </w:rPr>
            <w:t>Inhalt</w:t>
          </w:r>
        </w:p>
        <w:p w14:paraId="574D2D44" w14:textId="6E089062" w:rsidR="00E52969" w:rsidRDefault="041F9112">
          <w:pPr>
            <w:pStyle w:val="TM1"/>
            <w:rPr>
              <w:rFonts w:asciiTheme="minorHAnsi" w:eastAsiaTheme="minorEastAsia" w:hAnsiTheme="minorHAnsi"/>
              <w:b w:val="0"/>
              <w:bCs w:val="0"/>
              <w:lang w:eastAsia="de-CH"/>
            </w:rPr>
          </w:pPr>
          <w:r w:rsidRPr="00A8310A">
            <w:rPr>
              <w:b w:val="0"/>
              <w:bCs w:val="0"/>
              <w:sz w:val="20"/>
              <w:szCs w:val="20"/>
            </w:rPr>
            <w:fldChar w:fldCharType="begin"/>
          </w:r>
          <w:r w:rsidR="008146C3" w:rsidRPr="00A8310A">
            <w:rPr>
              <w:b w:val="0"/>
              <w:bCs w:val="0"/>
              <w:sz w:val="20"/>
              <w:szCs w:val="20"/>
            </w:rPr>
            <w:instrText>TOC \o "1-3" \h \z \u</w:instrText>
          </w:r>
          <w:r w:rsidRPr="00A8310A">
            <w:rPr>
              <w:b w:val="0"/>
              <w:bCs w:val="0"/>
              <w:sz w:val="20"/>
              <w:szCs w:val="20"/>
            </w:rPr>
            <w:fldChar w:fldCharType="separate"/>
          </w:r>
          <w:hyperlink w:anchor="_Toc152675558" w:history="1">
            <w:r w:rsidR="00E52969" w:rsidRPr="009641E8">
              <w:rPr>
                <w:rStyle w:val="Lienhypertexte"/>
                <w:rFonts w:eastAsia="Bahnschrift"/>
              </w:rPr>
              <w:t>1. Ziel und Zweck</w:t>
            </w:r>
            <w:r w:rsidR="00E52969">
              <w:rPr>
                <w:webHidden/>
              </w:rPr>
              <w:tab/>
            </w:r>
            <w:r w:rsidR="00E52969">
              <w:rPr>
                <w:webHidden/>
              </w:rPr>
              <w:fldChar w:fldCharType="begin"/>
            </w:r>
            <w:r w:rsidR="00E52969">
              <w:rPr>
                <w:webHidden/>
              </w:rPr>
              <w:instrText xml:space="preserve"> PAGEREF _Toc152675558 \h </w:instrText>
            </w:r>
            <w:r w:rsidR="00E52969">
              <w:rPr>
                <w:webHidden/>
              </w:rPr>
            </w:r>
            <w:r w:rsidR="00E52969">
              <w:rPr>
                <w:webHidden/>
              </w:rPr>
              <w:fldChar w:fldCharType="separate"/>
            </w:r>
            <w:r w:rsidR="00D93132">
              <w:rPr>
                <w:webHidden/>
              </w:rPr>
              <w:t>3</w:t>
            </w:r>
            <w:r w:rsidR="00E52969">
              <w:rPr>
                <w:webHidden/>
              </w:rPr>
              <w:fldChar w:fldCharType="end"/>
            </w:r>
          </w:hyperlink>
        </w:p>
        <w:p w14:paraId="46CE5C33" w14:textId="4DA421AF" w:rsidR="00E52969" w:rsidRDefault="00976831">
          <w:pPr>
            <w:pStyle w:val="TM1"/>
            <w:rPr>
              <w:rFonts w:asciiTheme="minorHAnsi" w:eastAsiaTheme="minorEastAsia" w:hAnsiTheme="minorHAnsi"/>
              <w:b w:val="0"/>
              <w:bCs w:val="0"/>
              <w:lang w:eastAsia="de-CH"/>
            </w:rPr>
          </w:pPr>
          <w:hyperlink w:anchor="_Toc152675559" w:history="1">
            <w:r w:rsidR="00E52969" w:rsidRPr="009641E8">
              <w:rPr>
                <w:rStyle w:val="Lienhypertexte"/>
                <w:rFonts w:eastAsia="Bahnschrift"/>
              </w:rPr>
              <w:t>2. Einleitung</w:t>
            </w:r>
            <w:r w:rsidR="00E52969">
              <w:rPr>
                <w:webHidden/>
              </w:rPr>
              <w:tab/>
            </w:r>
            <w:r w:rsidR="00E52969">
              <w:rPr>
                <w:webHidden/>
              </w:rPr>
              <w:fldChar w:fldCharType="begin"/>
            </w:r>
            <w:r w:rsidR="00E52969">
              <w:rPr>
                <w:webHidden/>
              </w:rPr>
              <w:instrText xml:space="preserve"> PAGEREF _Toc152675559 \h </w:instrText>
            </w:r>
            <w:r w:rsidR="00E52969">
              <w:rPr>
                <w:webHidden/>
              </w:rPr>
            </w:r>
            <w:r w:rsidR="00E52969">
              <w:rPr>
                <w:webHidden/>
              </w:rPr>
              <w:fldChar w:fldCharType="separate"/>
            </w:r>
            <w:r w:rsidR="00D93132">
              <w:rPr>
                <w:webHidden/>
              </w:rPr>
              <w:t>3</w:t>
            </w:r>
            <w:r w:rsidR="00E52969">
              <w:rPr>
                <w:webHidden/>
              </w:rPr>
              <w:fldChar w:fldCharType="end"/>
            </w:r>
          </w:hyperlink>
        </w:p>
        <w:p w14:paraId="75B3E9D7" w14:textId="04E01541" w:rsidR="00E52969" w:rsidRDefault="00976831">
          <w:pPr>
            <w:pStyle w:val="TM1"/>
            <w:rPr>
              <w:rFonts w:asciiTheme="minorHAnsi" w:eastAsiaTheme="minorEastAsia" w:hAnsiTheme="minorHAnsi"/>
              <w:b w:val="0"/>
              <w:bCs w:val="0"/>
              <w:lang w:eastAsia="de-CH"/>
            </w:rPr>
          </w:pPr>
          <w:hyperlink w:anchor="_Toc152675560" w:history="1">
            <w:r w:rsidR="00E52969" w:rsidRPr="009641E8">
              <w:rPr>
                <w:rStyle w:val="Lienhypertexte"/>
                <w:rFonts w:eastAsia="Bahnschrift"/>
              </w:rPr>
              <w:t>3. Vorgegebene praktische Arbeiten EBA</w:t>
            </w:r>
            <w:r w:rsidR="00E52969">
              <w:rPr>
                <w:webHidden/>
              </w:rPr>
              <w:tab/>
            </w:r>
            <w:r w:rsidR="00E52969">
              <w:rPr>
                <w:webHidden/>
              </w:rPr>
              <w:fldChar w:fldCharType="begin"/>
            </w:r>
            <w:r w:rsidR="00E52969">
              <w:rPr>
                <w:webHidden/>
              </w:rPr>
              <w:instrText xml:space="preserve"> PAGEREF _Toc152675560 \h </w:instrText>
            </w:r>
            <w:r w:rsidR="00E52969">
              <w:rPr>
                <w:webHidden/>
              </w:rPr>
            </w:r>
            <w:r w:rsidR="00E52969">
              <w:rPr>
                <w:webHidden/>
              </w:rPr>
              <w:fldChar w:fldCharType="separate"/>
            </w:r>
            <w:r w:rsidR="00D93132">
              <w:rPr>
                <w:webHidden/>
              </w:rPr>
              <w:t>3</w:t>
            </w:r>
            <w:r w:rsidR="00E52969">
              <w:rPr>
                <w:webHidden/>
              </w:rPr>
              <w:fldChar w:fldCharType="end"/>
            </w:r>
          </w:hyperlink>
        </w:p>
        <w:p w14:paraId="121ECABB" w14:textId="366602E8" w:rsidR="00E52969" w:rsidRDefault="00976831">
          <w:pPr>
            <w:pStyle w:val="TM1"/>
            <w:rPr>
              <w:rFonts w:asciiTheme="minorHAnsi" w:eastAsiaTheme="minorEastAsia" w:hAnsiTheme="minorHAnsi"/>
              <w:b w:val="0"/>
              <w:bCs w:val="0"/>
              <w:lang w:eastAsia="de-CH"/>
            </w:rPr>
          </w:pPr>
          <w:hyperlink w:anchor="_Toc152675561" w:history="1">
            <w:r w:rsidR="00E52969" w:rsidRPr="009641E8">
              <w:rPr>
                <w:rStyle w:val="Lienhypertexte"/>
                <w:rFonts w:eastAsia="Bahnschrift"/>
              </w:rPr>
              <w:t>4. Position 1 gemäss Veledes: Bewirtschaften und Präsentieren von Produkten und Dienstleistungen</w:t>
            </w:r>
            <w:r w:rsidR="00E52969">
              <w:rPr>
                <w:webHidden/>
              </w:rPr>
              <w:tab/>
            </w:r>
            <w:r w:rsidR="00E52969">
              <w:rPr>
                <w:webHidden/>
              </w:rPr>
              <w:fldChar w:fldCharType="begin"/>
            </w:r>
            <w:r w:rsidR="00E52969">
              <w:rPr>
                <w:webHidden/>
              </w:rPr>
              <w:instrText xml:space="preserve"> PAGEREF _Toc152675561 \h </w:instrText>
            </w:r>
            <w:r w:rsidR="00E52969">
              <w:rPr>
                <w:webHidden/>
              </w:rPr>
            </w:r>
            <w:r w:rsidR="00E52969">
              <w:rPr>
                <w:webHidden/>
              </w:rPr>
              <w:fldChar w:fldCharType="separate"/>
            </w:r>
            <w:r w:rsidR="00D93132">
              <w:rPr>
                <w:webHidden/>
              </w:rPr>
              <w:t>3</w:t>
            </w:r>
            <w:r w:rsidR="00E52969">
              <w:rPr>
                <w:webHidden/>
              </w:rPr>
              <w:fldChar w:fldCharType="end"/>
            </w:r>
          </w:hyperlink>
        </w:p>
        <w:p w14:paraId="42541185" w14:textId="0EF37F7E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2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4.b Beispiel eines Vorbereitungsauftrags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_Toc152675562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4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2E30EDE4" w14:textId="671E2941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3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4.c Konkretisierungsfragen zur Warenpräsentation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_Toc152675563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5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2622FDC0" w14:textId="1F87D61E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4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4.d Beispiele von Konkretisierungsfragen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_Toc152675564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5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276D71E3" w14:textId="3206C913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5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4.f Beispiele von Begründungsfragen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_Toc152675565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5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2CB6E1B7" w14:textId="038EF662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6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4.g Beispiele zu kritischen Situationen zur Warenpräsentation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_Toc152675566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5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7EFDF18F" w14:textId="64AED827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7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4.h Beispiele von Fragen zu kritischen Situationen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_Toc152675567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5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6F28F11C" w14:textId="04BDE0FA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68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4.i Beurteilungskriterien «Präsentation von Produkten und Dienstleistungen»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_Toc152675568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6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10B6AA3F" w14:textId="7558BEE9" w:rsidR="00E52969" w:rsidRDefault="00976831">
          <w:pPr>
            <w:pStyle w:val="TM1"/>
            <w:rPr>
              <w:rFonts w:asciiTheme="minorHAnsi" w:eastAsiaTheme="minorEastAsia" w:hAnsiTheme="minorHAnsi"/>
              <w:b w:val="0"/>
              <w:bCs w:val="0"/>
              <w:lang w:eastAsia="de-CH"/>
            </w:rPr>
          </w:pPr>
          <w:hyperlink w:anchor="_Toc152675569" w:history="1">
            <w:r w:rsidR="00E52969" w:rsidRPr="009641E8">
              <w:rPr>
                <w:rStyle w:val="Lienhypertexte"/>
              </w:rPr>
              <w:t>5. Position 2 gemäss Veledes: Gestalten von Kundenbeziehungen / Erwerben, Einbringen und Weiterentwickeln von Produkte- und Dienstleistungskenntnissen</w:t>
            </w:r>
            <w:r w:rsidR="00E52969">
              <w:rPr>
                <w:webHidden/>
              </w:rPr>
              <w:tab/>
            </w:r>
            <w:r w:rsidR="00E52969">
              <w:rPr>
                <w:webHidden/>
              </w:rPr>
              <w:fldChar w:fldCharType="begin"/>
            </w:r>
            <w:r w:rsidR="00E52969">
              <w:rPr>
                <w:webHidden/>
              </w:rPr>
              <w:instrText xml:space="preserve"> PAGEREF _Toc152675569 \h </w:instrText>
            </w:r>
            <w:r w:rsidR="00E52969">
              <w:rPr>
                <w:webHidden/>
              </w:rPr>
            </w:r>
            <w:r w:rsidR="00E52969">
              <w:rPr>
                <w:webHidden/>
              </w:rPr>
              <w:fldChar w:fldCharType="separate"/>
            </w:r>
            <w:r w:rsidR="00D93132">
              <w:rPr>
                <w:webHidden/>
              </w:rPr>
              <w:t>6</w:t>
            </w:r>
            <w:r w:rsidR="00E52969">
              <w:rPr>
                <w:webHidden/>
              </w:rPr>
              <w:fldChar w:fldCharType="end"/>
            </w:r>
          </w:hyperlink>
        </w:p>
        <w:p w14:paraId="4AADFC17" w14:textId="7D64D345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70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5.a Fragen zu «Gestalten von Kundenbeziehungen»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_Toc152675570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7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0FACE9F5" w14:textId="370B35D1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71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5.b Beispiele einer Verkaufs-Szene zu «Kundenbeziehungen»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_Toc152675571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7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7798092F" w14:textId="0FB6A1B3" w:rsidR="00E52969" w:rsidRDefault="00976831">
          <w:pPr>
            <w:pStyle w:val="TM2"/>
            <w:rPr>
              <w:rFonts w:eastAsiaTheme="minorEastAsia"/>
              <w:noProof/>
              <w:lang w:eastAsia="de-CH"/>
            </w:rPr>
          </w:pPr>
          <w:hyperlink w:anchor="_Toc152675572" w:history="1">
            <w:r w:rsidR="00E52969" w:rsidRPr="009641E8">
              <w:rPr>
                <w:rStyle w:val="Lienhypertexte"/>
                <w:rFonts w:ascii="Century Gothic" w:hAnsi="Century Gothic"/>
                <w:noProof/>
              </w:rPr>
              <w:t>5.c Beurteilungskriterien «Gestalten von Kundenbeziehungen»</w:t>
            </w:r>
            <w:r w:rsidR="00E52969">
              <w:rPr>
                <w:noProof/>
                <w:webHidden/>
              </w:rPr>
              <w:tab/>
            </w:r>
            <w:r w:rsidR="00E52969">
              <w:rPr>
                <w:noProof/>
                <w:webHidden/>
              </w:rPr>
              <w:fldChar w:fldCharType="begin"/>
            </w:r>
            <w:r w:rsidR="00E52969">
              <w:rPr>
                <w:noProof/>
                <w:webHidden/>
              </w:rPr>
              <w:instrText xml:space="preserve"> PAGEREF _Toc152675572 \h </w:instrText>
            </w:r>
            <w:r w:rsidR="00E52969">
              <w:rPr>
                <w:noProof/>
                <w:webHidden/>
              </w:rPr>
            </w:r>
            <w:r w:rsidR="00E52969">
              <w:rPr>
                <w:noProof/>
                <w:webHidden/>
              </w:rPr>
              <w:fldChar w:fldCharType="separate"/>
            </w:r>
            <w:r w:rsidR="00D93132">
              <w:rPr>
                <w:noProof/>
                <w:webHidden/>
              </w:rPr>
              <w:t>7</w:t>
            </w:r>
            <w:r w:rsidR="00E52969">
              <w:rPr>
                <w:noProof/>
                <w:webHidden/>
              </w:rPr>
              <w:fldChar w:fldCharType="end"/>
            </w:r>
          </w:hyperlink>
        </w:p>
        <w:p w14:paraId="1D67BF51" w14:textId="1EA53E39" w:rsidR="041F9112" w:rsidRPr="00CA7D61" w:rsidRDefault="041F9112" w:rsidP="00CC4916">
          <w:pPr>
            <w:pStyle w:val="TM1"/>
            <w:rPr>
              <w:rStyle w:val="Lienhypertexte"/>
              <w:sz w:val="20"/>
              <w:szCs w:val="20"/>
            </w:rPr>
          </w:pPr>
          <w:r w:rsidRPr="00A8310A">
            <w:rPr>
              <w:b w:val="0"/>
              <w:bCs w:val="0"/>
              <w:sz w:val="20"/>
              <w:szCs w:val="20"/>
            </w:rPr>
            <w:fldChar w:fldCharType="end"/>
          </w:r>
        </w:p>
      </w:sdtContent>
    </w:sdt>
    <w:p w14:paraId="17691190" w14:textId="2BFB1356" w:rsidR="008146C3" w:rsidRPr="00CA7D61" w:rsidRDefault="008146C3" w:rsidP="00CC4916">
      <w:pPr>
        <w:rPr>
          <w:rFonts w:ascii="Century Gothic" w:hAnsi="Century Gothic"/>
          <w:sz w:val="20"/>
          <w:szCs w:val="20"/>
        </w:rPr>
      </w:pPr>
    </w:p>
    <w:p w14:paraId="37F0796E" w14:textId="2CADE106" w:rsidR="097D3506" w:rsidRPr="00CA7D61" w:rsidRDefault="097D3506" w:rsidP="00CC4916">
      <w:pPr>
        <w:rPr>
          <w:rFonts w:ascii="Century Gothic" w:hAnsi="Century Gothic"/>
          <w:sz w:val="20"/>
          <w:szCs w:val="20"/>
        </w:rPr>
      </w:pPr>
    </w:p>
    <w:p w14:paraId="7D9D7E64" w14:textId="5D997D42" w:rsidR="097D3506" w:rsidRPr="00CA7D61" w:rsidRDefault="097D3506" w:rsidP="00CC4916">
      <w:pPr>
        <w:rPr>
          <w:rFonts w:ascii="Century Gothic" w:hAnsi="Century Gothic"/>
          <w:sz w:val="20"/>
          <w:szCs w:val="20"/>
        </w:rPr>
      </w:pPr>
    </w:p>
    <w:p w14:paraId="279E9DFB" w14:textId="77777777" w:rsidR="002D34CC" w:rsidRPr="00CA7D61" w:rsidRDefault="002D34CC" w:rsidP="00CC4916">
      <w:pPr>
        <w:rPr>
          <w:rFonts w:ascii="Century Gothic" w:hAnsi="Century Gothic"/>
          <w:sz w:val="20"/>
          <w:szCs w:val="20"/>
        </w:rPr>
      </w:pPr>
    </w:p>
    <w:p w14:paraId="51363661" w14:textId="77777777" w:rsidR="00166195" w:rsidRPr="00CA7D61" w:rsidRDefault="00166195" w:rsidP="00CC4916">
      <w:pPr>
        <w:rPr>
          <w:rFonts w:ascii="Century Gothic" w:eastAsia="Bahnschrift" w:hAnsi="Century Gothic" w:cstheme="majorBidi"/>
          <w:color w:val="2F5496" w:themeColor="accent1" w:themeShade="BF"/>
          <w:sz w:val="28"/>
          <w:szCs w:val="28"/>
        </w:rPr>
      </w:pPr>
      <w:r w:rsidRPr="00CA7D61">
        <w:rPr>
          <w:rFonts w:ascii="Century Gothic" w:eastAsia="Bahnschrift" w:hAnsi="Century Gothic"/>
          <w:sz w:val="20"/>
          <w:szCs w:val="20"/>
        </w:rPr>
        <w:br w:type="page"/>
      </w:r>
    </w:p>
    <w:p w14:paraId="21032CB2" w14:textId="4218EC83" w:rsidR="024FC2F9" w:rsidRPr="003A1908" w:rsidRDefault="00B817AD" w:rsidP="00CC4916">
      <w:pPr>
        <w:pStyle w:val="Titre1"/>
        <w:rPr>
          <w:rFonts w:ascii="Century Gothic" w:eastAsia="Bahnschrift" w:hAnsi="Century Gothic"/>
          <w:color w:val="auto"/>
          <w:sz w:val="28"/>
          <w:szCs w:val="28"/>
        </w:rPr>
      </w:pPr>
      <w:bookmarkStart w:id="0" w:name="_Toc152675558"/>
      <w:r w:rsidRPr="003A1908">
        <w:rPr>
          <w:rFonts w:ascii="Century Gothic" w:eastAsia="Bahnschrift" w:hAnsi="Century Gothic"/>
          <w:color w:val="auto"/>
          <w:sz w:val="28"/>
          <w:szCs w:val="28"/>
        </w:rPr>
        <w:lastRenderedPageBreak/>
        <w:t xml:space="preserve">1. </w:t>
      </w:r>
      <w:r w:rsidR="024FC2F9" w:rsidRPr="003A1908">
        <w:rPr>
          <w:rFonts w:ascii="Century Gothic" w:eastAsia="Bahnschrift" w:hAnsi="Century Gothic"/>
          <w:color w:val="auto"/>
          <w:sz w:val="28"/>
          <w:szCs w:val="28"/>
        </w:rPr>
        <w:t>Ziel und Zweck</w:t>
      </w:r>
      <w:bookmarkEnd w:id="0"/>
    </w:p>
    <w:p w14:paraId="0C7AE86C" w14:textId="23B0342E" w:rsidR="3E7280BA" w:rsidRPr="00CA7D61" w:rsidRDefault="3E7280BA" w:rsidP="00CC4916">
      <w:pPr>
        <w:rPr>
          <w:rFonts w:ascii="Century Gothic" w:eastAsia="Bahnschrift" w:hAnsi="Century Gothic" w:cs="Bahnschrift"/>
          <w:sz w:val="20"/>
          <w:szCs w:val="20"/>
        </w:rPr>
      </w:pPr>
      <w:r w:rsidRPr="0B8243FF">
        <w:rPr>
          <w:rFonts w:ascii="Century Gothic" w:eastAsia="Bahnschrift" w:hAnsi="Century Gothic" w:cs="Bahnschrift"/>
          <w:sz w:val="20"/>
          <w:szCs w:val="20"/>
        </w:rPr>
        <w:t xml:space="preserve">Die </w:t>
      </w:r>
      <w:r w:rsidR="5109DDC2" w:rsidRPr="0B8243FF">
        <w:rPr>
          <w:rFonts w:ascii="Century Gothic" w:eastAsia="Bahnschrift" w:hAnsi="Century Gothic" w:cs="Bahnschrift"/>
          <w:sz w:val="20"/>
          <w:szCs w:val="20"/>
        </w:rPr>
        <w:t>v</w:t>
      </w:r>
      <w:r w:rsidRPr="0B8243FF">
        <w:rPr>
          <w:rFonts w:ascii="Century Gothic" w:eastAsia="Bahnschrift" w:hAnsi="Century Gothic" w:cs="Bahnschrift"/>
          <w:sz w:val="20"/>
          <w:szCs w:val="20"/>
        </w:rPr>
        <w:t>orliegende Erklär-Serie EBA und deren Anhang (</w:t>
      </w:r>
      <w:r w:rsidR="6937054C" w:rsidRPr="0B8243FF">
        <w:rPr>
          <w:rFonts w:ascii="Century Gothic" w:eastAsia="Bahnschrift" w:hAnsi="Century Gothic" w:cs="Bahnschrift"/>
          <w:sz w:val="20"/>
          <w:szCs w:val="20"/>
        </w:rPr>
        <w:t>EBA-Basis</w:t>
      </w:r>
      <w:r w:rsidR="1DC4F353" w:rsidRPr="0B8243FF">
        <w:rPr>
          <w:rFonts w:ascii="Century Gothic" w:eastAsia="Bahnschrift" w:hAnsi="Century Gothic" w:cs="Bahnschrift"/>
          <w:sz w:val="20"/>
          <w:szCs w:val="20"/>
        </w:rPr>
        <w:t xml:space="preserve">-Grundraster) </w:t>
      </w:r>
      <w:r w:rsidR="788CCA37" w:rsidRPr="0B8243FF">
        <w:rPr>
          <w:rFonts w:ascii="Century Gothic" w:eastAsia="Bahnschrift" w:hAnsi="Century Gothic" w:cs="Bahnschrift"/>
          <w:sz w:val="20"/>
          <w:szCs w:val="20"/>
        </w:rPr>
        <w:t>e</w:t>
      </w:r>
      <w:r w:rsidR="1DC4F353" w:rsidRPr="0B8243FF">
        <w:rPr>
          <w:rFonts w:ascii="Century Gothic" w:eastAsia="Bahnschrift" w:hAnsi="Century Gothic" w:cs="Bahnschrift"/>
          <w:sz w:val="20"/>
          <w:szCs w:val="20"/>
        </w:rPr>
        <w:t>rklären und konkretisieren d</w:t>
      </w:r>
      <w:r w:rsidR="2A92201B" w:rsidRPr="0B8243FF">
        <w:rPr>
          <w:rFonts w:ascii="Century Gothic" w:eastAsia="Bahnschrift" w:hAnsi="Century Gothic" w:cs="Bahnschrift"/>
          <w:sz w:val="20"/>
          <w:szCs w:val="20"/>
        </w:rPr>
        <w:t xml:space="preserve">en Prüfungsinhalt der </w:t>
      </w:r>
      <w:r w:rsidR="515F548D" w:rsidRPr="0B8243FF">
        <w:rPr>
          <w:rFonts w:ascii="Century Gothic" w:eastAsia="Bahnschrift" w:hAnsi="Century Gothic" w:cs="Bahnschrift"/>
          <w:sz w:val="20"/>
          <w:szCs w:val="20"/>
        </w:rPr>
        <w:t>v</w:t>
      </w:r>
      <w:r w:rsidR="2A92201B" w:rsidRPr="0B8243FF">
        <w:rPr>
          <w:rFonts w:ascii="Century Gothic" w:eastAsia="Bahnschrift" w:hAnsi="Century Gothic" w:cs="Bahnschrift"/>
          <w:sz w:val="20"/>
          <w:szCs w:val="20"/>
        </w:rPr>
        <w:t>o</w:t>
      </w:r>
      <w:r w:rsidR="684597A6" w:rsidRPr="0B8243FF">
        <w:rPr>
          <w:rFonts w:ascii="Century Gothic" w:eastAsia="Bahnschrift" w:hAnsi="Century Gothic" w:cs="Bahnschrift"/>
          <w:sz w:val="20"/>
          <w:szCs w:val="20"/>
        </w:rPr>
        <w:t>rgegebenen</w:t>
      </w:r>
      <w:r w:rsidR="2A92201B" w:rsidRPr="0B8243FF">
        <w:rPr>
          <w:rFonts w:ascii="Century Gothic" w:eastAsia="Bahnschrift" w:hAnsi="Century Gothic" w:cs="Bahnschrift"/>
          <w:sz w:val="20"/>
          <w:szCs w:val="20"/>
        </w:rPr>
        <w:t xml:space="preserve"> praktischen Prüfungen</w:t>
      </w:r>
      <w:r w:rsidR="630501A1" w:rsidRPr="0B8243FF">
        <w:rPr>
          <w:rFonts w:ascii="Century Gothic" w:eastAsia="Bahnschrift" w:hAnsi="Century Gothic" w:cs="Bahnschrift"/>
          <w:sz w:val="20"/>
          <w:szCs w:val="20"/>
        </w:rPr>
        <w:t xml:space="preserve"> für</w:t>
      </w:r>
      <w:r w:rsidR="2A92201B" w:rsidRPr="0B8243FF">
        <w:rPr>
          <w:rFonts w:ascii="Century Gothic" w:eastAsia="Bahnschrift" w:hAnsi="Century Gothic" w:cs="Bahnschrift"/>
          <w:sz w:val="20"/>
          <w:szCs w:val="20"/>
        </w:rPr>
        <w:t xml:space="preserve"> </w:t>
      </w:r>
      <w:r w:rsidR="1813C8E7" w:rsidRPr="0B8243FF">
        <w:rPr>
          <w:rFonts w:ascii="Century Gothic" w:eastAsia="Bahnschrift" w:hAnsi="Century Gothic" w:cs="Bahnschrift"/>
          <w:sz w:val="20"/>
          <w:szCs w:val="20"/>
        </w:rPr>
        <w:t>Detailhandelsassistentinnen und Detailhandelsassistenten (EBA)</w:t>
      </w:r>
      <w:r w:rsidR="002C4CE4" w:rsidRPr="0B8243FF">
        <w:rPr>
          <w:rFonts w:ascii="Century Gothic" w:eastAsia="Bahnschrift" w:hAnsi="Century Gothic" w:cs="Bahnschrift"/>
          <w:sz w:val="20"/>
          <w:szCs w:val="20"/>
        </w:rPr>
        <w:t xml:space="preserve"> der Branche Lebensmittel</w:t>
      </w:r>
      <w:r w:rsidR="2A92201B" w:rsidRPr="0B8243FF">
        <w:rPr>
          <w:rFonts w:ascii="Century Gothic" w:eastAsia="Bahnschrift" w:hAnsi="Century Gothic" w:cs="Bahnschrift"/>
          <w:sz w:val="20"/>
          <w:szCs w:val="20"/>
        </w:rPr>
        <w:t>.</w:t>
      </w:r>
    </w:p>
    <w:p w14:paraId="0E093F12" w14:textId="4F705D73" w:rsidR="345977DD" w:rsidRPr="003A1908" w:rsidRDefault="00B817AD" w:rsidP="00CC4916">
      <w:pPr>
        <w:pStyle w:val="Titre1"/>
        <w:rPr>
          <w:rFonts w:ascii="Century Gothic" w:eastAsia="Bahnschrift" w:hAnsi="Century Gothic"/>
          <w:color w:val="auto"/>
          <w:sz w:val="28"/>
          <w:szCs w:val="28"/>
        </w:rPr>
      </w:pPr>
      <w:bookmarkStart w:id="1" w:name="_Toc152675559"/>
      <w:r w:rsidRPr="003A1908">
        <w:rPr>
          <w:rFonts w:ascii="Century Gothic" w:eastAsia="Bahnschrift" w:hAnsi="Century Gothic"/>
          <w:color w:val="auto"/>
          <w:sz w:val="28"/>
          <w:szCs w:val="28"/>
        </w:rPr>
        <w:t xml:space="preserve">2. </w:t>
      </w:r>
      <w:r w:rsidR="345977DD" w:rsidRPr="003A1908">
        <w:rPr>
          <w:rFonts w:ascii="Century Gothic" w:eastAsia="Bahnschrift" w:hAnsi="Century Gothic"/>
          <w:color w:val="auto"/>
          <w:sz w:val="28"/>
          <w:szCs w:val="28"/>
        </w:rPr>
        <w:t>Einleitung</w:t>
      </w:r>
      <w:bookmarkEnd w:id="1"/>
    </w:p>
    <w:p w14:paraId="2B0122DE" w14:textId="140510CC" w:rsidR="51A0C850" w:rsidRPr="00CA7D61" w:rsidRDefault="51A0C850" w:rsidP="00CC4916">
      <w:pPr>
        <w:rPr>
          <w:rFonts w:ascii="Century Gothic" w:eastAsia="Bahnschrift" w:hAnsi="Century Gothic" w:cs="Bahnschrift"/>
          <w:sz w:val="20"/>
          <w:szCs w:val="20"/>
        </w:rPr>
      </w:pPr>
      <w:r w:rsidRPr="00CA7D61">
        <w:rPr>
          <w:rFonts w:ascii="Century Gothic" w:eastAsia="Bahnschrift" w:hAnsi="Century Gothic" w:cs="Bahnschrift"/>
          <w:sz w:val="24"/>
          <w:szCs w:val="24"/>
        </w:rPr>
        <w:t>I</w:t>
      </w:r>
      <w:r w:rsidRPr="00CA7D61">
        <w:rPr>
          <w:rFonts w:ascii="Century Gothic" w:eastAsia="Bahnschrift" w:hAnsi="Century Gothic" w:cs="Bahnschrift"/>
          <w:sz w:val="20"/>
          <w:szCs w:val="20"/>
        </w:rPr>
        <w:t>m Qualifikationsbereich praktische A</w:t>
      </w:r>
      <w:r w:rsidR="16AC43E6" w:rsidRPr="00CA7D61">
        <w:rPr>
          <w:rFonts w:ascii="Century Gothic" w:eastAsia="Bahnschrift" w:hAnsi="Century Gothic" w:cs="Bahnschrift"/>
          <w:sz w:val="20"/>
          <w:szCs w:val="20"/>
        </w:rPr>
        <w:t>rb</w:t>
      </w:r>
      <w:r w:rsidRPr="00CA7D61">
        <w:rPr>
          <w:rFonts w:ascii="Century Gothic" w:eastAsia="Bahnschrift" w:hAnsi="Century Gothic" w:cs="Bahnschrift"/>
          <w:sz w:val="20"/>
          <w:szCs w:val="20"/>
        </w:rPr>
        <w:t>eit als vorgegebene praktische Arbeit (VPA) muss die kandidierende Person zeigen, dass sie fähig ist, die geforderten Tätigkeiten fachl</w:t>
      </w:r>
      <w:r w:rsidR="3759D14D" w:rsidRPr="00CA7D61">
        <w:rPr>
          <w:rFonts w:ascii="Century Gothic" w:eastAsia="Bahnschrift" w:hAnsi="Century Gothic" w:cs="Bahnschrift"/>
          <w:sz w:val="20"/>
          <w:szCs w:val="20"/>
        </w:rPr>
        <w:t>ich korrekt sowie bedarfs- und situationsgerecht auszuführen.</w:t>
      </w:r>
    </w:p>
    <w:p w14:paraId="30C427F6" w14:textId="3E5F3E42" w:rsidR="1D12DA4A" w:rsidRPr="00CA7D61" w:rsidRDefault="00B817AD" w:rsidP="00CC4916">
      <w:pPr>
        <w:pStyle w:val="Titre1"/>
        <w:rPr>
          <w:rFonts w:ascii="Century Gothic" w:eastAsia="Bahnschrift" w:hAnsi="Century Gothic"/>
          <w:color w:val="000000" w:themeColor="text1"/>
          <w:sz w:val="28"/>
          <w:szCs w:val="28"/>
        </w:rPr>
      </w:pPr>
      <w:bookmarkStart w:id="2" w:name="_Toc152675560"/>
      <w:r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 xml:space="preserve">3. </w:t>
      </w:r>
      <w:r w:rsidR="1D12DA4A"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>Vorge</w:t>
      </w:r>
      <w:r w:rsidR="35411424"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>g</w:t>
      </w:r>
      <w:r w:rsidR="1D12DA4A"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 xml:space="preserve">ebene </w:t>
      </w:r>
      <w:r w:rsidR="316A165A"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>p</w:t>
      </w:r>
      <w:r w:rsidR="1D12DA4A" w:rsidRPr="0B8243FF">
        <w:rPr>
          <w:rFonts w:ascii="Century Gothic" w:eastAsia="Bahnschrift" w:hAnsi="Century Gothic"/>
          <w:color w:val="000000" w:themeColor="text1"/>
          <w:sz w:val="28"/>
          <w:szCs w:val="28"/>
        </w:rPr>
        <w:t>raktische Arbeiten EBA</w:t>
      </w:r>
      <w:bookmarkEnd w:id="2"/>
    </w:p>
    <w:p w14:paraId="572C460B" w14:textId="64B5EBE3" w:rsidR="1D12DA4A" w:rsidRPr="00CA7D61" w:rsidRDefault="1D12DA4A" w:rsidP="00CC4916">
      <w:pPr>
        <w:rPr>
          <w:rFonts w:ascii="Century Gothic" w:eastAsia="Bahnschrift" w:hAnsi="Century Gothic" w:cs="Bahnschrift"/>
          <w:sz w:val="20"/>
          <w:szCs w:val="20"/>
        </w:rPr>
      </w:pPr>
      <w:r w:rsidRPr="0B8243FF">
        <w:rPr>
          <w:rFonts w:ascii="Century Gothic" w:eastAsia="Bahnschrift" w:hAnsi="Century Gothic" w:cs="Bahnschrift"/>
          <w:color w:val="000000" w:themeColor="text1"/>
          <w:sz w:val="20"/>
          <w:szCs w:val="20"/>
        </w:rPr>
        <w:t>Di</w:t>
      </w:r>
      <w:r w:rsidRPr="0B8243FF">
        <w:rPr>
          <w:rFonts w:ascii="Century Gothic" w:eastAsia="Bahnschrift" w:hAnsi="Century Gothic" w:cs="Bahnschrift"/>
          <w:sz w:val="20"/>
          <w:szCs w:val="20"/>
        </w:rPr>
        <w:t xml:space="preserve">e </w:t>
      </w:r>
      <w:r w:rsidR="002C4CE4" w:rsidRPr="0B8243FF">
        <w:rPr>
          <w:rFonts w:ascii="Century Gothic" w:eastAsia="Bahnschrift" w:hAnsi="Century Gothic" w:cs="Bahnschrift"/>
          <w:sz w:val="20"/>
          <w:szCs w:val="20"/>
        </w:rPr>
        <w:t>V</w:t>
      </w:r>
      <w:r w:rsidRPr="0B8243FF">
        <w:rPr>
          <w:rFonts w:ascii="Century Gothic" w:eastAsia="Bahnschrift" w:hAnsi="Century Gothic" w:cs="Bahnschrift"/>
          <w:sz w:val="20"/>
          <w:szCs w:val="20"/>
        </w:rPr>
        <w:t xml:space="preserve">PA dauert 60 Minuten und findet </w:t>
      </w:r>
      <w:r w:rsidR="64283776" w:rsidRPr="0B8243FF">
        <w:rPr>
          <w:rFonts w:ascii="Century Gothic" w:eastAsia="Bahnschrift" w:hAnsi="Century Gothic" w:cs="Bahnschrift"/>
          <w:sz w:val="20"/>
          <w:szCs w:val="20"/>
        </w:rPr>
        <w:t>im</w:t>
      </w:r>
      <w:r w:rsidRPr="0B8243FF">
        <w:rPr>
          <w:rFonts w:ascii="Century Gothic" w:eastAsia="Bahnschrift" w:hAnsi="Century Gothic" w:cs="Bahnschrift"/>
          <w:sz w:val="20"/>
          <w:szCs w:val="20"/>
        </w:rPr>
        <w:t xml:space="preserve"> </w:t>
      </w:r>
      <w:r w:rsidR="00B77346">
        <w:rPr>
          <w:rFonts w:ascii="Century Gothic" w:eastAsia="Bahnschrift" w:hAnsi="Century Gothic" w:cs="Bahnschrift"/>
          <w:sz w:val="20"/>
          <w:szCs w:val="20"/>
        </w:rPr>
        <w:t>l</w:t>
      </w:r>
      <w:r w:rsidRPr="0B8243FF">
        <w:rPr>
          <w:rFonts w:ascii="Century Gothic" w:eastAsia="Bahnschrift" w:hAnsi="Century Gothic" w:cs="Bahnschrift"/>
          <w:sz w:val="20"/>
          <w:szCs w:val="20"/>
        </w:rPr>
        <w:t>e</w:t>
      </w:r>
      <w:r w:rsidR="6977CD3B" w:rsidRPr="0B8243FF">
        <w:rPr>
          <w:rFonts w:ascii="Century Gothic" w:eastAsia="Bahnschrift" w:hAnsi="Century Gothic" w:cs="Bahnschrift"/>
          <w:sz w:val="20"/>
          <w:szCs w:val="20"/>
        </w:rPr>
        <w:t>hrvertraglich</w:t>
      </w:r>
      <w:r w:rsidRPr="0B8243FF">
        <w:rPr>
          <w:rFonts w:ascii="Century Gothic" w:eastAsia="Bahnschrift" w:hAnsi="Century Gothic" w:cs="Bahnschrift"/>
          <w:sz w:val="20"/>
          <w:szCs w:val="20"/>
        </w:rPr>
        <w:t xml:space="preserve"> festgehaltenen Ausbildungsbetrieb statt. </w:t>
      </w:r>
    </w:p>
    <w:p w14:paraId="59E7E5E0" w14:textId="203BAF19" w:rsidR="317C7E8F" w:rsidRPr="00CA7D61" w:rsidRDefault="317C7E8F" w:rsidP="00CC4916">
      <w:pPr>
        <w:rPr>
          <w:rFonts w:ascii="Century Gothic" w:eastAsia="Bahnschrift" w:hAnsi="Century Gothic" w:cs="Bahnschrift"/>
          <w:sz w:val="20"/>
          <w:szCs w:val="20"/>
          <w:highlight w:val="darkBlue"/>
        </w:rPr>
      </w:pPr>
      <w:r w:rsidRPr="00CA7D61">
        <w:rPr>
          <w:rFonts w:ascii="Century Gothic" w:eastAsia="Bahnschrift" w:hAnsi="Century Gothic" w:cs="Bahnschrift"/>
          <w:color w:val="FFFFFF" w:themeColor="background1"/>
          <w:sz w:val="20"/>
          <w:szCs w:val="20"/>
          <w:highlight w:val="darkBlue"/>
        </w:rPr>
        <w:t>Position und Handlungskompetenzbereiche</w:t>
      </w:r>
    </w:p>
    <w:tbl>
      <w:tblPr>
        <w:tblStyle w:val="Grilledutableau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3319"/>
        <w:gridCol w:w="776"/>
        <w:gridCol w:w="1766"/>
        <w:gridCol w:w="1379"/>
      </w:tblGrid>
      <w:tr w:rsidR="7E3873F5" w:rsidRPr="00CA7D61" w14:paraId="49315535" w14:textId="77777777" w:rsidTr="7E3873F5">
        <w:trPr>
          <w:trHeight w:val="300"/>
        </w:trPr>
        <w:tc>
          <w:tcPr>
            <w:tcW w:w="19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  <w:vAlign w:val="center"/>
          </w:tcPr>
          <w:p w14:paraId="0A3AE85C" w14:textId="69E35E49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Position gemäss BiVo</w:t>
            </w:r>
            <w:r w:rsidR="002B476F" w:rsidRPr="00CA7D61">
              <w:rPr>
                <w:rStyle w:val="Appelnotedebasdep"/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footnoteReference w:id="2"/>
            </w:r>
          </w:p>
        </w:tc>
        <w:tc>
          <w:tcPr>
            <w:tcW w:w="33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  <w:vAlign w:val="center"/>
          </w:tcPr>
          <w:p w14:paraId="6E2F2772" w14:textId="66253D06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Prüfungsbereiche</w:t>
            </w:r>
          </w:p>
        </w:tc>
        <w:tc>
          <w:tcPr>
            <w:tcW w:w="7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  <w:vAlign w:val="center"/>
          </w:tcPr>
          <w:p w14:paraId="61194951" w14:textId="5D25B730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Zeit</w:t>
            </w:r>
          </w:p>
        </w:tc>
        <w:tc>
          <w:tcPr>
            <w:tcW w:w="17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  <w:vAlign w:val="center"/>
          </w:tcPr>
          <w:p w14:paraId="7A53E347" w14:textId="59FF4769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Maximalpunktzahl</w:t>
            </w:r>
          </w:p>
        </w:tc>
        <w:tc>
          <w:tcPr>
            <w:tcW w:w="13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FBFBF" w:themeFill="background1" w:themeFillShade="BF"/>
            <w:tcMar>
              <w:left w:w="105" w:type="dxa"/>
              <w:right w:w="105" w:type="dxa"/>
            </w:tcMar>
            <w:vAlign w:val="center"/>
          </w:tcPr>
          <w:p w14:paraId="52A50844" w14:textId="49DADFDF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Gewichtung</w:t>
            </w:r>
          </w:p>
        </w:tc>
      </w:tr>
      <w:tr w:rsidR="7E3873F5" w:rsidRPr="00CA7D61" w14:paraId="46E8FCAF" w14:textId="77777777" w:rsidTr="7E3873F5">
        <w:trPr>
          <w:trHeight w:val="555"/>
        </w:trPr>
        <w:tc>
          <w:tcPr>
            <w:tcW w:w="19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38AF41B2" w14:textId="65F48272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2</w:t>
            </w:r>
          </w:p>
        </w:tc>
        <w:tc>
          <w:tcPr>
            <w:tcW w:w="33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11E336F5" w14:textId="4FF8A6A3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Bewirtschaften und Präsentieren von Produkten und Dienstleistungen (HKB B)</w:t>
            </w:r>
          </w:p>
        </w:tc>
        <w:tc>
          <w:tcPr>
            <w:tcW w:w="7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092880E5" w14:textId="45CD84CF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30'</w:t>
            </w:r>
          </w:p>
        </w:tc>
        <w:tc>
          <w:tcPr>
            <w:tcW w:w="17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788BFB45" w14:textId="4434D7E1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13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 w:themeFill="accent6" w:themeFillTint="33"/>
            <w:tcMar>
              <w:left w:w="105" w:type="dxa"/>
              <w:right w:w="105" w:type="dxa"/>
            </w:tcMar>
            <w:vAlign w:val="center"/>
          </w:tcPr>
          <w:p w14:paraId="40644864" w14:textId="06167495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50%</w:t>
            </w:r>
          </w:p>
        </w:tc>
      </w:tr>
      <w:tr w:rsidR="7E3873F5" w:rsidRPr="00CA7D61" w14:paraId="3A0AFD6C" w14:textId="77777777" w:rsidTr="7E3873F5">
        <w:trPr>
          <w:trHeight w:val="555"/>
        </w:trPr>
        <w:tc>
          <w:tcPr>
            <w:tcW w:w="19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  <w:tcMar>
              <w:left w:w="105" w:type="dxa"/>
              <w:right w:w="105" w:type="dxa"/>
            </w:tcMar>
            <w:vAlign w:val="center"/>
          </w:tcPr>
          <w:p w14:paraId="1032FD09" w14:textId="0D689DDF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1</w:t>
            </w:r>
          </w:p>
        </w:tc>
        <w:tc>
          <w:tcPr>
            <w:tcW w:w="33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  <w:tcMar>
              <w:left w:w="105" w:type="dxa"/>
              <w:right w:w="105" w:type="dxa"/>
            </w:tcMar>
            <w:vAlign w:val="center"/>
          </w:tcPr>
          <w:p w14:paraId="781407BD" w14:textId="73678980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b/>
                <w:bCs/>
                <w:color w:val="000000" w:themeColor="text1"/>
                <w:sz w:val="14"/>
                <w:szCs w:val="14"/>
              </w:rPr>
              <w:t>Kundenbeziehungen (HKB A+C)</w:t>
            </w:r>
          </w:p>
        </w:tc>
        <w:tc>
          <w:tcPr>
            <w:tcW w:w="7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  <w:tcMar>
              <w:left w:w="105" w:type="dxa"/>
              <w:right w:w="105" w:type="dxa"/>
            </w:tcMar>
            <w:vAlign w:val="center"/>
          </w:tcPr>
          <w:p w14:paraId="617BAC93" w14:textId="39A459A6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30'</w:t>
            </w:r>
          </w:p>
        </w:tc>
        <w:tc>
          <w:tcPr>
            <w:tcW w:w="176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  <w:tcMar>
              <w:left w:w="105" w:type="dxa"/>
              <w:right w:w="105" w:type="dxa"/>
            </w:tcMar>
            <w:vAlign w:val="center"/>
          </w:tcPr>
          <w:p w14:paraId="5407FDA3" w14:textId="23DED2B4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21</w:t>
            </w:r>
          </w:p>
        </w:tc>
        <w:tc>
          <w:tcPr>
            <w:tcW w:w="137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EEAF6" w:themeFill="accent5" w:themeFillTint="33"/>
            <w:tcMar>
              <w:left w:w="105" w:type="dxa"/>
              <w:right w:w="105" w:type="dxa"/>
            </w:tcMar>
            <w:vAlign w:val="center"/>
          </w:tcPr>
          <w:p w14:paraId="17EBF83D" w14:textId="762BB598" w:rsidR="7E3873F5" w:rsidRPr="00CA7D61" w:rsidRDefault="7E3873F5" w:rsidP="00CC4916">
            <w:pPr>
              <w:spacing w:line="259" w:lineRule="auto"/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</w:pPr>
            <w:r w:rsidRPr="00CA7D61">
              <w:rPr>
                <w:rFonts w:ascii="Century Gothic" w:eastAsia="Century Gothic" w:hAnsi="Century Gothic" w:cs="Century Gothic"/>
                <w:color w:val="000000" w:themeColor="text1"/>
                <w:sz w:val="14"/>
                <w:szCs w:val="14"/>
              </w:rPr>
              <w:t>50%</w:t>
            </w:r>
          </w:p>
        </w:tc>
      </w:tr>
    </w:tbl>
    <w:p w14:paraId="2661A87F" w14:textId="0C05EE40" w:rsidR="097D3506" w:rsidRPr="00CA7D61" w:rsidRDefault="097D3506" w:rsidP="00CC4916">
      <w:pPr>
        <w:rPr>
          <w:rFonts w:ascii="Century Gothic" w:hAnsi="Century Gothic"/>
          <w:sz w:val="20"/>
          <w:szCs w:val="20"/>
        </w:rPr>
      </w:pPr>
    </w:p>
    <w:p w14:paraId="201B6B30" w14:textId="11738C4A" w:rsidR="214D5287" w:rsidRPr="003A1908" w:rsidRDefault="00B817AD" w:rsidP="00CC4916">
      <w:pPr>
        <w:pStyle w:val="Titre1"/>
        <w:rPr>
          <w:rFonts w:ascii="Century Gothic" w:eastAsia="Bahnschrift" w:hAnsi="Century Gothic"/>
          <w:color w:val="auto"/>
          <w:sz w:val="28"/>
          <w:szCs w:val="28"/>
        </w:rPr>
      </w:pPr>
      <w:bookmarkStart w:id="3" w:name="_Toc152675561"/>
      <w:r w:rsidRPr="0B8243FF">
        <w:rPr>
          <w:rFonts w:ascii="Century Gothic" w:eastAsia="Bahnschrift" w:hAnsi="Century Gothic"/>
          <w:color w:val="auto"/>
          <w:sz w:val="28"/>
          <w:szCs w:val="28"/>
        </w:rPr>
        <w:t xml:space="preserve">4. </w:t>
      </w:r>
      <w:r w:rsidR="214D5287" w:rsidRPr="0B8243FF">
        <w:rPr>
          <w:rFonts w:ascii="Century Gothic" w:eastAsia="Bahnschrift" w:hAnsi="Century Gothic"/>
          <w:color w:val="auto"/>
          <w:sz w:val="28"/>
          <w:szCs w:val="28"/>
        </w:rPr>
        <w:t xml:space="preserve">Position </w:t>
      </w:r>
      <w:r w:rsidR="7B39FF4F" w:rsidRPr="0B8243FF">
        <w:rPr>
          <w:rFonts w:ascii="Century Gothic" w:eastAsia="Bahnschrift" w:hAnsi="Century Gothic"/>
          <w:color w:val="auto"/>
          <w:sz w:val="28"/>
          <w:szCs w:val="28"/>
        </w:rPr>
        <w:t>1</w:t>
      </w:r>
      <w:r w:rsidR="00324DE4" w:rsidRPr="0B8243FF">
        <w:rPr>
          <w:rFonts w:ascii="Century Gothic" w:eastAsia="Bahnschrift" w:hAnsi="Century Gothic"/>
          <w:color w:val="auto"/>
          <w:sz w:val="28"/>
          <w:szCs w:val="28"/>
        </w:rPr>
        <w:t xml:space="preserve"> </w:t>
      </w:r>
      <w:r w:rsidR="002B476F" w:rsidRPr="0B8243FF">
        <w:rPr>
          <w:rFonts w:ascii="Century Gothic" w:eastAsia="Bahnschrift" w:hAnsi="Century Gothic"/>
          <w:color w:val="auto"/>
          <w:sz w:val="28"/>
          <w:szCs w:val="28"/>
        </w:rPr>
        <w:t>gemäss Veledes</w:t>
      </w:r>
      <w:r w:rsidR="214D5287" w:rsidRPr="0B8243FF">
        <w:rPr>
          <w:rFonts w:ascii="Century Gothic" w:eastAsia="Bahnschrift" w:hAnsi="Century Gothic"/>
          <w:color w:val="auto"/>
          <w:sz w:val="28"/>
          <w:szCs w:val="28"/>
        </w:rPr>
        <w:t xml:space="preserve">: Bewirtschaften und Präsentieren von </w:t>
      </w:r>
      <w:r w:rsidR="00F6655A" w:rsidRPr="0B8243FF">
        <w:rPr>
          <w:rFonts w:ascii="Century Gothic" w:eastAsia="Bahnschrift" w:hAnsi="Century Gothic"/>
          <w:color w:val="auto"/>
          <w:sz w:val="28"/>
          <w:szCs w:val="28"/>
        </w:rPr>
        <w:t>Produkten</w:t>
      </w:r>
      <w:r w:rsidR="0CE8BFC6" w:rsidRPr="0B8243FF">
        <w:rPr>
          <w:rFonts w:ascii="Century Gothic" w:eastAsia="Bahnschrift" w:hAnsi="Century Gothic"/>
          <w:color w:val="auto"/>
          <w:sz w:val="28"/>
          <w:szCs w:val="28"/>
        </w:rPr>
        <w:t xml:space="preserve"> und Dienstleistungen</w:t>
      </w:r>
      <w:bookmarkEnd w:id="3"/>
    </w:p>
    <w:p w14:paraId="211B73D6" w14:textId="2027C3A5" w:rsidR="6F7A558A" w:rsidRPr="00CA7D61" w:rsidRDefault="00113183" w:rsidP="00CC4916">
      <w:pPr>
        <w:rPr>
          <w:rFonts w:ascii="Century Gothic" w:eastAsia="Bahnschrift" w:hAnsi="Century Gothic" w:cs="Bahnschrift"/>
          <w:sz w:val="20"/>
          <w:szCs w:val="20"/>
        </w:rPr>
      </w:pPr>
      <w:r w:rsidRPr="00CA7D6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8249" behindDoc="1" locked="0" layoutInCell="1" allowOverlap="1" wp14:anchorId="599C2091" wp14:editId="1084F413">
            <wp:simplePos x="0" y="0"/>
            <wp:positionH relativeFrom="column">
              <wp:posOffset>38100</wp:posOffset>
            </wp:positionH>
            <wp:positionV relativeFrom="paragraph">
              <wp:posOffset>409106</wp:posOffset>
            </wp:positionV>
            <wp:extent cx="5744631" cy="2263775"/>
            <wp:effectExtent l="0" t="0" r="0" b="0"/>
            <wp:wrapNone/>
            <wp:docPr id="6232768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740363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631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6F7A558A" w:rsidRPr="00CA7D61">
        <w:rPr>
          <w:rFonts w:ascii="Century Gothic" w:eastAsia="Bahnschrift" w:hAnsi="Century Gothic" w:cs="Bahnschrift"/>
          <w:sz w:val="20"/>
          <w:szCs w:val="20"/>
        </w:rPr>
        <w:t xml:space="preserve">Der Fokus liegt auf dem Handlungskompetenzbereich B </w:t>
      </w:r>
      <w:r w:rsidR="000D38C7">
        <w:rPr>
          <w:rFonts w:ascii="Century Gothic" w:eastAsia="Bahnschrift" w:hAnsi="Century Gothic" w:cs="Bahnschrift"/>
          <w:sz w:val="20"/>
          <w:szCs w:val="20"/>
        </w:rPr>
        <w:t>«</w:t>
      </w:r>
      <w:r w:rsidR="6F7A558A" w:rsidRPr="00CA7D61">
        <w:rPr>
          <w:rFonts w:ascii="Century Gothic" w:eastAsia="Bahnschrift" w:hAnsi="Century Gothic" w:cs="Bahnschrift"/>
          <w:sz w:val="20"/>
          <w:szCs w:val="20"/>
        </w:rPr>
        <w:t>Bewirtschaften und Präsentieren von Produkten und Dienstleistungen</w:t>
      </w:r>
      <w:r w:rsidR="000D38C7">
        <w:rPr>
          <w:rFonts w:ascii="Century Gothic" w:eastAsia="Bahnschrift" w:hAnsi="Century Gothic" w:cs="Bahnschrift"/>
          <w:sz w:val="20"/>
          <w:szCs w:val="20"/>
        </w:rPr>
        <w:t>»</w:t>
      </w:r>
      <w:r w:rsidR="6F7A558A" w:rsidRPr="00CA7D61">
        <w:rPr>
          <w:rFonts w:ascii="Century Gothic" w:eastAsia="Bahnschrift" w:hAnsi="Century Gothic" w:cs="Bahnschrift"/>
          <w:sz w:val="20"/>
          <w:szCs w:val="20"/>
        </w:rPr>
        <w:t>.</w:t>
      </w:r>
    </w:p>
    <w:p w14:paraId="013FD7D0" w14:textId="6CB613F0" w:rsidR="64982FDE" w:rsidRPr="00CA7D61" w:rsidRDefault="64982FDE" w:rsidP="00CC4916">
      <w:pPr>
        <w:rPr>
          <w:rFonts w:ascii="Century Gothic" w:hAnsi="Century Gothic"/>
          <w:sz w:val="20"/>
          <w:szCs w:val="20"/>
        </w:rPr>
      </w:pPr>
    </w:p>
    <w:p w14:paraId="613157F0" w14:textId="44725E4C" w:rsidR="64982FDE" w:rsidRPr="00CA7D61" w:rsidRDefault="64982FDE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6DC5DC47" w14:textId="7298743B" w:rsidR="64982FDE" w:rsidRPr="00CA7D61" w:rsidRDefault="00AE7C26" w:rsidP="00CC4916">
      <w:pPr>
        <w:rPr>
          <w:rFonts w:ascii="Century Gothic" w:eastAsiaTheme="minorEastAsia" w:hAnsi="Century Gothic"/>
          <w:sz w:val="20"/>
          <w:szCs w:val="20"/>
        </w:rPr>
      </w:pPr>
      <w:r w:rsidRPr="00CA7D6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FDE12D" wp14:editId="341D7764">
                <wp:simplePos x="0" y="0"/>
                <wp:positionH relativeFrom="column">
                  <wp:posOffset>100330</wp:posOffset>
                </wp:positionH>
                <wp:positionV relativeFrom="paragraph">
                  <wp:posOffset>136525</wp:posOffset>
                </wp:positionV>
                <wp:extent cx="5677535" cy="534532"/>
                <wp:effectExtent l="19050" t="19050" r="37465" b="37465"/>
                <wp:wrapNone/>
                <wp:docPr id="48803557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535" cy="5345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D88B1" id="Rechteck 4" o:spid="_x0000_s1026" style="position:absolute;margin-left:7.9pt;margin-top:10.75pt;width:447.05pt;height:4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" filled="f" strokecolor="#c00000" strokeweight="4.5pt"/>
            </w:pict>
          </mc:Fallback>
        </mc:AlternateContent>
      </w:r>
    </w:p>
    <w:p w14:paraId="43435A95" w14:textId="5CDD5C5A" w:rsidR="64982FDE" w:rsidRPr="00CA7D61" w:rsidRDefault="64982FDE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4F7B81D1" w14:textId="72A4D689" w:rsidR="64982FDE" w:rsidRPr="00CA7D61" w:rsidRDefault="64982FDE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71EB4709" w14:textId="73DE3439" w:rsidR="64982FDE" w:rsidRPr="00CA7D61" w:rsidRDefault="64982FDE" w:rsidP="00CC4916">
      <w:pPr>
        <w:rPr>
          <w:rFonts w:ascii="Century Gothic" w:hAnsi="Century Gothic"/>
          <w:sz w:val="20"/>
          <w:szCs w:val="20"/>
        </w:rPr>
      </w:pPr>
    </w:p>
    <w:p w14:paraId="10B55399" w14:textId="2C485A5C" w:rsidR="64982FDE" w:rsidRPr="00CA7D61" w:rsidRDefault="64982FDE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6521CF5D" w14:textId="40FA8D73" w:rsidR="64982FDE" w:rsidRPr="00CA7D61" w:rsidRDefault="64982FDE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604F6324" w14:textId="77777777" w:rsidR="00265577" w:rsidRPr="00CA7D61" w:rsidRDefault="00265577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62221FB0" w14:textId="703478D7" w:rsidR="0060130E" w:rsidRPr="00CA7D61" w:rsidRDefault="64982FDE" w:rsidP="0B8243FF">
      <w:pPr>
        <w:rPr>
          <w:rFonts w:ascii="Century Gothic" w:eastAsiaTheme="minorEastAsia" w:hAnsi="Century Gothic"/>
          <w:sz w:val="20"/>
          <w:szCs w:val="20"/>
        </w:rPr>
      </w:pPr>
      <w:r w:rsidRPr="0B8243FF">
        <w:rPr>
          <w:rFonts w:ascii="Century Gothic" w:eastAsiaTheme="minorEastAsia" w:hAnsi="Century Gothic"/>
          <w:sz w:val="20"/>
          <w:szCs w:val="20"/>
        </w:rPr>
        <w:t xml:space="preserve">Es werden alle </w:t>
      </w:r>
      <w:r w:rsidR="2103E137" w:rsidRPr="0B8243FF">
        <w:rPr>
          <w:rFonts w:ascii="Century Gothic" w:eastAsiaTheme="minorEastAsia" w:hAnsi="Century Gothic"/>
          <w:sz w:val="20"/>
          <w:szCs w:val="20"/>
        </w:rPr>
        <w:t>H</w:t>
      </w:r>
      <w:r w:rsidRPr="0B8243FF">
        <w:rPr>
          <w:rFonts w:ascii="Century Gothic" w:eastAsiaTheme="minorEastAsia" w:hAnsi="Century Gothic"/>
          <w:sz w:val="20"/>
          <w:szCs w:val="20"/>
        </w:rPr>
        <w:t xml:space="preserve">andlungskompetenzen des </w:t>
      </w:r>
      <w:r w:rsidR="692C4A95" w:rsidRPr="0B8243FF">
        <w:rPr>
          <w:rFonts w:ascii="Century Gothic" w:eastAsiaTheme="minorEastAsia" w:hAnsi="Century Gothic"/>
          <w:sz w:val="20"/>
          <w:szCs w:val="20"/>
        </w:rPr>
        <w:t>H</w:t>
      </w:r>
      <w:r w:rsidRPr="0B8243FF">
        <w:rPr>
          <w:rFonts w:ascii="Century Gothic" w:eastAsiaTheme="minorEastAsia" w:hAnsi="Century Gothic"/>
          <w:sz w:val="20"/>
          <w:szCs w:val="20"/>
        </w:rPr>
        <w:t>andlungskompetenzbereichs B</w:t>
      </w:r>
      <w:r w:rsidR="43EAA277" w:rsidRPr="0B8243FF">
        <w:rPr>
          <w:rFonts w:ascii="Century Gothic" w:eastAsiaTheme="minorEastAsia" w:hAnsi="Century Gothic"/>
          <w:sz w:val="20"/>
          <w:szCs w:val="20"/>
        </w:rPr>
        <w:t xml:space="preserve"> geprüft.</w:t>
      </w:r>
      <w:r>
        <w:br/>
      </w:r>
      <w:r w:rsidR="1D5AB0CE" w:rsidRPr="0B8243FF">
        <w:rPr>
          <w:rFonts w:ascii="Century Gothic" w:eastAsiaTheme="minorEastAsia" w:hAnsi="Century Gothic"/>
          <w:sz w:val="20"/>
          <w:szCs w:val="20"/>
        </w:rPr>
        <w:t xml:space="preserve">Die </w:t>
      </w:r>
      <w:r w:rsidR="3336707D" w:rsidRPr="0B8243FF">
        <w:rPr>
          <w:rFonts w:ascii="Century Gothic" w:eastAsiaTheme="minorEastAsia" w:hAnsi="Century Gothic"/>
          <w:sz w:val="20"/>
          <w:szCs w:val="20"/>
        </w:rPr>
        <w:t>kandidierende</w:t>
      </w:r>
      <w:r w:rsidR="1D5AB0CE" w:rsidRPr="0B8243FF">
        <w:rPr>
          <w:rFonts w:ascii="Century Gothic" w:eastAsiaTheme="minorEastAsia" w:hAnsi="Century Gothic"/>
          <w:sz w:val="20"/>
          <w:szCs w:val="20"/>
        </w:rPr>
        <w:t xml:space="preserve"> Person zeigt in einem 30-minütigen Fachgespräch, dass </w:t>
      </w:r>
      <w:r w:rsidR="5BFF95FF" w:rsidRPr="0B8243FF">
        <w:rPr>
          <w:rFonts w:ascii="Century Gothic" w:eastAsiaTheme="minorEastAsia" w:hAnsi="Century Gothic"/>
          <w:sz w:val="20"/>
          <w:szCs w:val="20"/>
        </w:rPr>
        <w:t>sie in der Lage ist, Waren</w:t>
      </w:r>
      <w:r w:rsidR="00005A3C" w:rsidRPr="0B8243FF">
        <w:rPr>
          <w:rFonts w:ascii="Century Gothic" w:eastAsiaTheme="minorEastAsia" w:hAnsi="Century Gothic"/>
          <w:sz w:val="20"/>
          <w:szCs w:val="20"/>
        </w:rPr>
        <w:t xml:space="preserve"> </w:t>
      </w:r>
      <w:r w:rsidR="5BFF95FF" w:rsidRPr="0B8243FF">
        <w:rPr>
          <w:rFonts w:ascii="Century Gothic" w:eastAsiaTheme="minorEastAsia" w:hAnsi="Century Gothic"/>
          <w:sz w:val="20"/>
          <w:szCs w:val="20"/>
        </w:rPr>
        <w:t xml:space="preserve">und Dienstleistung zu </w:t>
      </w:r>
      <w:r w:rsidR="3567443A" w:rsidRPr="0B8243FF">
        <w:rPr>
          <w:rFonts w:ascii="Century Gothic" w:eastAsiaTheme="minorEastAsia" w:hAnsi="Century Gothic"/>
          <w:sz w:val="20"/>
          <w:szCs w:val="20"/>
        </w:rPr>
        <w:t>b</w:t>
      </w:r>
      <w:r w:rsidR="5BFF95FF" w:rsidRPr="0B8243FF">
        <w:rPr>
          <w:rFonts w:ascii="Century Gothic" w:eastAsiaTheme="minorEastAsia" w:hAnsi="Century Gothic"/>
          <w:sz w:val="20"/>
          <w:szCs w:val="20"/>
        </w:rPr>
        <w:t>ewirtschaften</w:t>
      </w:r>
      <w:r w:rsidR="3B37C911" w:rsidRPr="0B8243FF">
        <w:rPr>
          <w:rFonts w:ascii="Century Gothic" w:eastAsiaTheme="minorEastAsia" w:hAnsi="Century Gothic"/>
          <w:sz w:val="20"/>
          <w:szCs w:val="20"/>
        </w:rPr>
        <w:t xml:space="preserve">, </w:t>
      </w:r>
      <w:r w:rsidR="5BFF95FF" w:rsidRPr="0B8243FF">
        <w:rPr>
          <w:rFonts w:ascii="Century Gothic" w:eastAsiaTheme="minorEastAsia" w:hAnsi="Century Gothic"/>
          <w:sz w:val="20"/>
          <w:szCs w:val="20"/>
        </w:rPr>
        <w:t>zu präsentieren und ihre eigenen</w:t>
      </w:r>
      <w:r w:rsidR="1204B0F4" w:rsidRPr="0B8243FF">
        <w:rPr>
          <w:rFonts w:ascii="Century Gothic" w:eastAsiaTheme="minorEastAsia" w:hAnsi="Century Gothic"/>
          <w:sz w:val="20"/>
          <w:szCs w:val="20"/>
        </w:rPr>
        <w:t xml:space="preserve"> Waren- bzw. Dienstleistungspräsentation zu beurteilen.</w:t>
      </w:r>
      <w:r w:rsidR="1D5AB0CE" w:rsidRPr="0B8243FF">
        <w:rPr>
          <w:rFonts w:ascii="Century Gothic" w:eastAsiaTheme="minorEastAsia" w:hAnsi="Century Gothic"/>
          <w:sz w:val="20"/>
          <w:szCs w:val="20"/>
        </w:rPr>
        <w:t xml:space="preserve"> </w:t>
      </w:r>
    </w:p>
    <w:p w14:paraId="5CEB032B" w14:textId="407D51E1" w:rsidR="00DF5E2E" w:rsidRPr="00CA7D61" w:rsidRDefault="0060130E" w:rsidP="0B8243FF">
      <w:pPr>
        <w:rPr>
          <w:rFonts w:ascii="Century Gothic" w:eastAsiaTheme="minorEastAsia" w:hAnsi="Century Gothic"/>
          <w:sz w:val="24"/>
          <w:szCs w:val="24"/>
        </w:rPr>
      </w:pPr>
      <w:r w:rsidRPr="0B8243FF">
        <w:rPr>
          <w:rFonts w:ascii="Century Gothic" w:eastAsiaTheme="minorEastAsia" w:hAnsi="Century Gothic"/>
          <w:sz w:val="20"/>
          <w:szCs w:val="20"/>
        </w:rPr>
        <w:lastRenderedPageBreak/>
        <w:t>D</w:t>
      </w:r>
      <w:r w:rsidR="77BDB9F0" w:rsidRPr="0B8243FF">
        <w:rPr>
          <w:rFonts w:ascii="Century Gothic" w:eastAsiaTheme="minorEastAsia" w:hAnsi="Century Gothic"/>
          <w:sz w:val="20"/>
          <w:szCs w:val="20"/>
        </w:rPr>
        <w:t xml:space="preserve">azu erhält die </w:t>
      </w:r>
      <w:r w:rsidR="0F4E7B57" w:rsidRPr="0B8243FF">
        <w:rPr>
          <w:rFonts w:ascii="Century Gothic" w:eastAsiaTheme="minorEastAsia" w:hAnsi="Century Gothic"/>
          <w:sz w:val="20"/>
          <w:szCs w:val="20"/>
        </w:rPr>
        <w:t>kandidierende</w:t>
      </w:r>
      <w:r w:rsidR="77BDB9F0" w:rsidRPr="0B8243FF">
        <w:rPr>
          <w:rFonts w:ascii="Century Gothic" w:eastAsiaTheme="minorEastAsia" w:hAnsi="Century Gothic"/>
          <w:sz w:val="20"/>
          <w:szCs w:val="20"/>
        </w:rPr>
        <w:t xml:space="preserve"> Person spätestens 4 Wochen vor</w:t>
      </w:r>
      <w:r w:rsidR="55290733" w:rsidRPr="0B8243FF">
        <w:rPr>
          <w:rFonts w:ascii="Century Gothic" w:eastAsiaTheme="minorEastAsia" w:hAnsi="Century Gothic"/>
          <w:sz w:val="20"/>
          <w:szCs w:val="20"/>
        </w:rPr>
        <w:t xml:space="preserve"> der</w:t>
      </w:r>
      <w:r w:rsidR="77BDB9F0" w:rsidRPr="0B8243FF">
        <w:rPr>
          <w:rFonts w:ascii="Century Gothic" w:eastAsiaTheme="minorEastAsia" w:hAnsi="Century Gothic"/>
          <w:sz w:val="20"/>
          <w:szCs w:val="20"/>
        </w:rPr>
        <w:t xml:space="preserve"> </w:t>
      </w:r>
      <w:r w:rsidR="10A1BDC0" w:rsidRPr="0B8243FF">
        <w:rPr>
          <w:rFonts w:ascii="Century Gothic" w:eastAsiaTheme="minorEastAsia" w:hAnsi="Century Gothic"/>
          <w:sz w:val="20"/>
          <w:szCs w:val="20"/>
        </w:rPr>
        <w:t>praktischen Abschlussprüfung</w:t>
      </w:r>
      <w:r w:rsidR="77BDB9F0" w:rsidRPr="0B8243FF">
        <w:rPr>
          <w:rFonts w:ascii="Century Gothic" w:eastAsiaTheme="minorEastAsia" w:hAnsi="Century Gothic"/>
          <w:sz w:val="20"/>
          <w:szCs w:val="20"/>
        </w:rPr>
        <w:t xml:space="preserve"> einen </w:t>
      </w:r>
      <w:r w:rsidR="1DEDB963" w:rsidRPr="0B8243FF">
        <w:rPr>
          <w:rFonts w:ascii="Century Gothic" w:eastAsiaTheme="minorEastAsia" w:hAnsi="Century Gothic"/>
          <w:sz w:val="20"/>
          <w:szCs w:val="20"/>
        </w:rPr>
        <w:t>s</w:t>
      </w:r>
      <w:r w:rsidR="77BDB9F0" w:rsidRPr="0B8243FF">
        <w:rPr>
          <w:rFonts w:ascii="Century Gothic" w:eastAsiaTheme="minorEastAsia" w:hAnsi="Century Gothic"/>
          <w:sz w:val="20"/>
          <w:szCs w:val="20"/>
        </w:rPr>
        <w:t xml:space="preserve">chriftlichen </w:t>
      </w:r>
      <w:r w:rsidR="488DFE0A" w:rsidRPr="0B8243FF">
        <w:rPr>
          <w:rFonts w:ascii="Century Gothic" w:eastAsiaTheme="minorEastAsia" w:hAnsi="Century Gothic"/>
          <w:sz w:val="20"/>
          <w:szCs w:val="20"/>
        </w:rPr>
        <w:t xml:space="preserve">Vorbereitungsauftrag durch die Chefexpertin / den Chefexperten der Branche Lebensmittel. </w:t>
      </w:r>
      <w:r w:rsidR="00E52969">
        <w:rPr>
          <w:rFonts w:ascii="Century Gothic" w:eastAsiaTheme="minorEastAsia" w:hAnsi="Century Gothic"/>
          <w:sz w:val="20"/>
          <w:szCs w:val="20"/>
        </w:rPr>
        <w:t xml:space="preserve">Die </w:t>
      </w:r>
      <w:proofErr w:type="spellStart"/>
      <w:r w:rsidR="00E52969">
        <w:rPr>
          <w:rFonts w:ascii="Century Gothic" w:eastAsiaTheme="minorEastAsia" w:hAnsi="Century Gothic"/>
          <w:sz w:val="20"/>
          <w:szCs w:val="20"/>
        </w:rPr>
        <w:t>Kanditat:innen</w:t>
      </w:r>
      <w:proofErr w:type="spellEnd"/>
      <w:r w:rsidR="00E52969">
        <w:rPr>
          <w:rFonts w:ascii="Century Gothic" w:eastAsiaTheme="minorEastAsia" w:hAnsi="Century Gothic"/>
          <w:sz w:val="20"/>
          <w:szCs w:val="20"/>
        </w:rPr>
        <w:t xml:space="preserve"> haben d</w:t>
      </w:r>
      <w:r w:rsidR="571F0AFE" w:rsidRPr="0B8243FF">
        <w:rPr>
          <w:rFonts w:ascii="Century Gothic" w:eastAsiaTheme="minorEastAsia" w:hAnsi="Century Gothic"/>
          <w:sz w:val="20"/>
          <w:szCs w:val="20"/>
        </w:rPr>
        <w:t>en Auftrag, ein</w:t>
      </w:r>
      <w:r w:rsidR="000D38C7" w:rsidRPr="0B8243FF">
        <w:rPr>
          <w:rFonts w:ascii="Century Gothic" w:eastAsiaTheme="minorEastAsia" w:hAnsi="Century Gothic"/>
          <w:sz w:val="20"/>
          <w:szCs w:val="20"/>
        </w:rPr>
        <w:t>e</w:t>
      </w:r>
      <w:r w:rsidR="571F0AFE" w:rsidRPr="0B8243FF">
        <w:rPr>
          <w:rFonts w:ascii="Century Gothic" w:eastAsiaTheme="minorEastAsia" w:hAnsi="Century Gothic"/>
          <w:sz w:val="20"/>
          <w:szCs w:val="20"/>
        </w:rPr>
        <w:t xml:space="preserve"> Waren</w:t>
      </w:r>
      <w:r w:rsidR="0046F6A5" w:rsidRPr="0B8243FF">
        <w:rPr>
          <w:rFonts w:ascii="Century Gothic" w:eastAsiaTheme="minorEastAsia" w:hAnsi="Century Gothic"/>
          <w:sz w:val="20"/>
          <w:szCs w:val="20"/>
        </w:rPr>
        <w:t xml:space="preserve">- </w:t>
      </w:r>
      <w:r w:rsidR="571F0AFE" w:rsidRPr="0B8243FF">
        <w:rPr>
          <w:rFonts w:ascii="Century Gothic" w:eastAsiaTheme="minorEastAsia" w:hAnsi="Century Gothic"/>
          <w:sz w:val="20"/>
          <w:szCs w:val="20"/>
        </w:rPr>
        <w:t>und Dienstleistungspräsentation zu einem vorgegebenen Thema zu erstellen und diese am Prüfungstag</w:t>
      </w:r>
      <w:r w:rsidR="1BA65472" w:rsidRPr="0B8243FF">
        <w:rPr>
          <w:rFonts w:ascii="Century Gothic" w:eastAsiaTheme="minorEastAsia" w:hAnsi="Century Gothic"/>
          <w:sz w:val="20"/>
          <w:szCs w:val="20"/>
        </w:rPr>
        <w:t xml:space="preserve"> im Verkaufsgeschäft während 5 Minuten vorzustellen.</w:t>
      </w:r>
    </w:p>
    <w:p w14:paraId="6D4BD5C2" w14:textId="3DB29315" w:rsidR="00DF5E2E" w:rsidRPr="00CA7D61" w:rsidRDefault="003E4543" w:rsidP="0B8243FF">
      <w:pPr>
        <w:rPr>
          <w:rFonts w:ascii="Century Gothic" w:eastAsiaTheme="minorEastAsia" w:hAnsi="Century Gothic"/>
          <w:sz w:val="24"/>
          <w:szCs w:val="24"/>
        </w:rPr>
      </w:pPr>
      <w:r w:rsidRPr="003A1908">
        <w:rPr>
          <w:rStyle w:val="Titre2Car"/>
          <w:rFonts w:ascii="Century Gothic" w:hAnsi="Century Gothic"/>
          <w:noProof/>
          <w:color w:val="auto"/>
          <w:sz w:val="24"/>
          <w:szCs w:val="24"/>
        </w:rPr>
        <w:drawing>
          <wp:anchor distT="0" distB="0" distL="114300" distR="114300" simplePos="0" relativeHeight="251661329" behindDoc="0" locked="0" layoutInCell="1" allowOverlap="1" wp14:anchorId="1A414726" wp14:editId="000D23B6">
            <wp:simplePos x="0" y="0"/>
            <wp:positionH relativeFrom="margin">
              <wp:posOffset>5095240</wp:posOffset>
            </wp:positionH>
            <wp:positionV relativeFrom="paragraph">
              <wp:posOffset>3810</wp:posOffset>
            </wp:positionV>
            <wp:extent cx="647700" cy="647700"/>
            <wp:effectExtent l="19050" t="19050" r="19050" b="19050"/>
            <wp:wrapThrough wrapText="bothSides">
              <wp:wrapPolygon edited="0">
                <wp:start x="-635" y="-635"/>
                <wp:lineTo x="-635" y="21600"/>
                <wp:lineTo x="21600" y="21600"/>
                <wp:lineTo x="21600" y="-635"/>
                <wp:lineTo x="-635" y="-635"/>
              </wp:wrapPolygon>
            </wp:wrapThrough>
            <wp:docPr id="1683969335" name="Grafik 168396933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69335" name="Grafik 1683969335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1DE" w:rsidRPr="003A1908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5CAB9C5" wp14:editId="092C597D">
                <wp:simplePos x="0" y="0"/>
                <wp:positionH relativeFrom="column">
                  <wp:posOffset>5093970</wp:posOffset>
                </wp:positionH>
                <wp:positionV relativeFrom="paragraph">
                  <wp:posOffset>709930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5399583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54AB97" w14:textId="78264D65" w:rsidR="00BF71DE" w:rsidRPr="00BF71DE" w:rsidRDefault="00BF71DE" w:rsidP="00BF71DE">
                            <w:pPr>
                              <w:pStyle w:val="Lgende"/>
                              <w:rPr>
                                <w:rFonts w:ascii="Century Gothic" w:hAnsi="Century Gothic"/>
                                <w:noProof/>
                                <w:sz w:val="16"/>
                                <w:szCs w:val="16"/>
                              </w:rPr>
                            </w:pPr>
                            <w:r w:rsidRPr="00BF71DE">
                              <w:rPr>
                                <w:sz w:val="10"/>
                                <w:szCs w:val="10"/>
                              </w:rPr>
                              <w:t>(QR-Code= Erklär-Video)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CAB9C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401.1pt;margin-top:55.9pt;width:1in;height:.0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" stroked="f">
                <v:textbox style="mso-fit-shape-to-text:t" inset="0,0,0,0">
                  <w:txbxContent>
                    <w:p w14:paraId="3754AB97" w14:textId="78264D65" w:rsidR="00BF71DE" w:rsidRPr="00BF71DE" w:rsidRDefault="00BF71DE" w:rsidP="00BF71DE">
                      <w:pPr>
                        <w:pStyle w:val="Lgende"/>
                        <w:rPr>
                          <w:rFonts w:ascii="Century Gothic" w:hAnsi="Century Gothic"/>
                          <w:noProof/>
                          <w:sz w:val="16"/>
                          <w:szCs w:val="16"/>
                        </w:rPr>
                      </w:pPr>
                      <w:r w:rsidRPr="00BF71DE">
                        <w:rPr>
                          <w:sz w:val="10"/>
                          <w:szCs w:val="10"/>
                        </w:rPr>
                        <w:t>(QR-Code= Erklär-Video)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E107F" w:rsidRPr="0B8243FF">
        <w:rPr>
          <w:rFonts w:ascii="Century Gothic" w:eastAsiaTheme="minorEastAsia" w:hAnsi="Century Gothic"/>
          <w:sz w:val="24"/>
          <w:szCs w:val="24"/>
        </w:rPr>
        <w:t xml:space="preserve">4.a </w:t>
      </w:r>
      <w:r w:rsidR="005F54EC" w:rsidRPr="0B8243FF">
        <w:rPr>
          <w:rFonts w:ascii="Century Gothic" w:eastAsiaTheme="minorEastAsia" w:hAnsi="Century Gothic"/>
          <w:sz w:val="24"/>
          <w:szCs w:val="24"/>
        </w:rPr>
        <w:t>Vorbereitungsauftrag</w:t>
      </w:r>
      <w:r w:rsidR="004E3264" w:rsidRPr="0B8243FF">
        <w:rPr>
          <w:rFonts w:ascii="Century Gothic" w:eastAsiaTheme="minorEastAsia" w:hAnsi="Century Gothic"/>
          <w:sz w:val="24"/>
          <w:szCs w:val="24"/>
        </w:rPr>
        <w:t xml:space="preserve"> </w:t>
      </w:r>
      <w:r w:rsidR="004E3264" w:rsidRPr="0B8243FF">
        <w:rPr>
          <w:rFonts w:ascii="Century Gothic" w:eastAsiaTheme="minorEastAsia" w:hAnsi="Century Gothic"/>
          <w:sz w:val="20"/>
          <w:szCs w:val="20"/>
        </w:rPr>
        <w:t>(</w:t>
      </w:r>
      <w:r w:rsidR="00BF71DE" w:rsidRPr="0B8243FF">
        <w:rPr>
          <w:rFonts w:ascii="Century Gothic" w:eastAsiaTheme="minorEastAsia" w:hAnsi="Century Gothic"/>
          <w:sz w:val="20"/>
          <w:szCs w:val="20"/>
        </w:rPr>
        <w:t>QR-Code= Erklär-Video)</w:t>
      </w:r>
    </w:p>
    <w:p w14:paraId="1F2A86A3" w14:textId="2DC3B0D9" w:rsidR="001064A4" w:rsidRPr="00CA7D61" w:rsidRDefault="765AC6BC" w:rsidP="00CC4916">
      <w:pPr>
        <w:rPr>
          <w:rFonts w:ascii="Century Gothic" w:hAnsi="Century Gothic"/>
          <w:sz w:val="20"/>
          <w:szCs w:val="20"/>
        </w:rPr>
      </w:pPr>
      <w:r w:rsidRPr="0B8243FF">
        <w:rPr>
          <w:rFonts w:ascii="Century Gothic" w:hAnsi="Century Gothic"/>
          <w:sz w:val="20"/>
          <w:szCs w:val="20"/>
        </w:rPr>
        <w:t>D</w:t>
      </w:r>
      <w:r w:rsidR="004E78DE" w:rsidRPr="0B8243FF">
        <w:rPr>
          <w:rFonts w:ascii="Century Gothic" w:hAnsi="Century Gothic"/>
          <w:sz w:val="20"/>
          <w:szCs w:val="20"/>
        </w:rPr>
        <w:t>er Vorbereitungsauftrag ist in der</w:t>
      </w:r>
      <w:r w:rsidR="001064A4" w:rsidRPr="0B8243FF">
        <w:rPr>
          <w:rFonts w:ascii="Century Gothic" w:hAnsi="Century Gothic"/>
          <w:sz w:val="20"/>
          <w:szCs w:val="20"/>
        </w:rPr>
        <w:t xml:space="preserve"> Erklär-Serie auf Seite </w:t>
      </w:r>
      <w:r w:rsidR="00700B84" w:rsidRPr="0B8243FF">
        <w:rPr>
          <w:rFonts w:ascii="Century Gothic" w:hAnsi="Century Gothic"/>
          <w:sz w:val="20"/>
          <w:szCs w:val="20"/>
        </w:rPr>
        <w:t xml:space="preserve">6 </w:t>
      </w:r>
      <w:r w:rsidR="001064A4" w:rsidRPr="0B8243FF">
        <w:rPr>
          <w:rFonts w:ascii="Century Gothic" w:hAnsi="Century Gothic"/>
          <w:sz w:val="20"/>
          <w:szCs w:val="20"/>
        </w:rPr>
        <w:t>zu finden.</w:t>
      </w:r>
    </w:p>
    <w:p w14:paraId="66580D21" w14:textId="77777777" w:rsidR="00EE22A3" w:rsidRPr="00CA7D61" w:rsidRDefault="00EE22A3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47A43F88" w14:textId="25BFE8FB" w:rsidR="20FCD87B" w:rsidRDefault="00DE107F" w:rsidP="00CC4916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4" w:name="_Toc152675562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4.b </w:t>
      </w:r>
      <w:r w:rsidR="20FCD87B" w:rsidRPr="003A1908">
        <w:rPr>
          <w:rFonts w:ascii="Century Gothic" w:eastAsiaTheme="minorEastAsia" w:hAnsi="Century Gothic"/>
          <w:color w:val="auto"/>
          <w:sz w:val="24"/>
          <w:szCs w:val="24"/>
        </w:rPr>
        <w:t>Beispiel eines Vorbereitungsauftrags</w:t>
      </w:r>
      <w:bookmarkEnd w:id="4"/>
    </w:p>
    <w:p w14:paraId="4DB9D402" w14:textId="77777777" w:rsidR="00D35E95" w:rsidRDefault="00D35E95" w:rsidP="00D70F8F">
      <w:pPr>
        <w:rPr>
          <w:rFonts w:ascii="Century Gothic" w:hAnsi="Century Gothic"/>
          <w:sz w:val="24"/>
          <w:szCs w:val="24"/>
          <w:highlight w:val="yellow"/>
        </w:rPr>
      </w:pPr>
    </w:p>
    <w:p w14:paraId="7BA7E6F6" w14:textId="4EDA037A" w:rsidR="00D70F8F" w:rsidRPr="002659DE" w:rsidRDefault="002659DE" w:rsidP="00D70F8F">
      <w:pPr>
        <w:rPr>
          <w:rFonts w:ascii="Century Gothic" w:hAnsi="Century Gothic"/>
          <w:sz w:val="24"/>
          <w:szCs w:val="24"/>
        </w:rPr>
      </w:pPr>
      <w:r w:rsidRPr="002659DE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CC44EBE" wp14:editId="1618C272">
            <wp:extent cx="5760720" cy="3435985"/>
            <wp:effectExtent l="0" t="0" r="0" b="0"/>
            <wp:docPr id="111626613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6613" name="Grafik 1" descr="Ein Bild, das Text, Screenshot, Schrift, Dokumen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EC550" w14:textId="3CEB3082" w:rsidR="582309EC" w:rsidRPr="00CA7D61" w:rsidRDefault="00B77346" w:rsidP="00CC4916">
      <w:pPr>
        <w:rPr>
          <w:rFonts w:ascii="Century Gothic" w:hAnsi="Century Gothic"/>
          <w:sz w:val="20"/>
          <w:szCs w:val="20"/>
        </w:rPr>
      </w:pPr>
      <w:r w:rsidRPr="00B77346">
        <w:rPr>
          <w:rFonts w:ascii="Century Gothic" w:hAnsi="Century Gothic"/>
          <w:b/>
          <w:bCs/>
          <w:noProof/>
          <w:sz w:val="20"/>
          <w:szCs w:val="20"/>
        </w:rPr>
        <w:drawing>
          <wp:anchor distT="0" distB="0" distL="114300" distR="114300" simplePos="0" relativeHeight="251659281" behindDoc="0" locked="0" layoutInCell="1" allowOverlap="1" wp14:anchorId="090D929C" wp14:editId="6BA56353">
            <wp:simplePos x="0" y="0"/>
            <wp:positionH relativeFrom="column">
              <wp:posOffset>22115</wp:posOffset>
            </wp:positionH>
            <wp:positionV relativeFrom="paragraph">
              <wp:posOffset>3625850</wp:posOffset>
            </wp:positionV>
            <wp:extent cx="5741168" cy="992948"/>
            <wp:effectExtent l="0" t="0" r="0" b="0"/>
            <wp:wrapNone/>
            <wp:docPr id="1974463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633" name="Grafik 1" descr="Ein Bild, das Text, Screenshot, Schrift, Zahl enthält.&#10;&#10;Automatisch generierte Beschreibu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"/>
                    <a:stretch/>
                  </pic:blipFill>
                  <pic:spPr bwMode="auto">
                    <a:xfrm>
                      <a:off x="0" y="0"/>
                      <a:ext cx="5741168" cy="992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DA85815" w:rsidRPr="0B8243FF">
        <w:rPr>
          <w:rFonts w:ascii="Century Gothic" w:hAnsi="Century Gothic"/>
          <w:sz w:val="20"/>
          <w:szCs w:val="20"/>
        </w:rPr>
        <w:t xml:space="preserve">Anknüpfend an diese Präsentation stellen die </w:t>
      </w:r>
      <w:proofErr w:type="spellStart"/>
      <w:r w:rsidR="0DA85815" w:rsidRPr="0B8243FF">
        <w:rPr>
          <w:rFonts w:ascii="Century Gothic" w:hAnsi="Century Gothic"/>
          <w:sz w:val="20"/>
          <w:szCs w:val="20"/>
        </w:rPr>
        <w:t>P</w:t>
      </w:r>
      <w:r w:rsidR="2E99158A" w:rsidRPr="0B8243FF">
        <w:rPr>
          <w:rFonts w:ascii="Century Gothic" w:hAnsi="Century Gothic"/>
          <w:sz w:val="20"/>
          <w:szCs w:val="20"/>
        </w:rPr>
        <w:t>rüfungsexpert:innen</w:t>
      </w:r>
      <w:proofErr w:type="spellEnd"/>
      <w:r w:rsidR="0DA85815" w:rsidRPr="0B8243FF">
        <w:rPr>
          <w:rFonts w:ascii="Century Gothic" w:hAnsi="Century Gothic"/>
          <w:sz w:val="20"/>
          <w:szCs w:val="20"/>
        </w:rPr>
        <w:t xml:space="preserve"> </w:t>
      </w:r>
      <w:r w:rsidR="2B9FAFDF" w:rsidRPr="0B8243FF">
        <w:rPr>
          <w:rFonts w:ascii="Century Gothic" w:hAnsi="Century Gothic"/>
          <w:sz w:val="20"/>
          <w:szCs w:val="20"/>
        </w:rPr>
        <w:t>während</w:t>
      </w:r>
      <w:r w:rsidR="0DA85815" w:rsidRPr="0B8243FF">
        <w:rPr>
          <w:rFonts w:ascii="Century Gothic" w:hAnsi="Century Gothic"/>
          <w:sz w:val="20"/>
          <w:szCs w:val="20"/>
        </w:rPr>
        <w:t xml:space="preserve"> 25 </w:t>
      </w:r>
      <w:r w:rsidR="7943C553" w:rsidRPr="0B8243FF">
        <w:rPr>
          <w:rFonts w:ascii="Century Gothic" w:hAnsi="Century Gothic"/>
          <w:sz w:val="20"/>
          <w:szCs w:val="20"/>
        </w:rPr>
        <w:t xml:space="preserve">Minuten </w:t>
      </w:r>
      <w:r w:rsidR="409B2A24" w:rsidRPr="0B8243FF">
        <w:rPr>
          <w:rFonts w:ascii="Century Gothic" w:hAnsi="Century Gothic"/>
          <w:sz w:val="20"/>
          <w:szCs w:val="20"/>
        </w:rPr>
        <w:t>Konkretisierung</w:t>
      </w:r>
      <w:r w:rsidR="35D6DFA0" w:rsidRPr="0B8243FF">
        <w:rPr>
          <w:rFonts w:ascii="Century Gothic" w:hAnsi="Century Gothic"/>
          <w:sz w:val="20"/>
          <w:szCs w:val="20"/>
        </w:rPr>
        <w:t>s</w:t>
      </w:r>
      <w:r w:rsidR="7943C553" w:rsidRPr="0B8243FF">
        <w:rPr>
          <w:rFonts w:ascii="Century Gothic" w:hAnsi="Century Gothic"/>
          <w:sz w:val="20"/>
          <w:szCs w:val="20"/>
        </w:rPr>
        <w:t>- un</w:t>
      </w:r>
      <w:r w:rsidR="0FEC5FC6" w:rsidRPr="0B8243FF">
        <w:rPr>
          <w:rFonts w:ascii="Century Gothic" w:hAnsi="Century Gothic"/>
          <w:sz w:val="20"/>
          <w:szCs w:val="20"/>
        </w:rPr>
        <w:t>d Begründungsfragen</w:t>
      </w:r>
      <w:r w:rsidR="0194A97E" w:rsidRPr="0B8243FF">
        <w:rPr>
          <w:rFonts w:ascii="Century Gothic" w:hAnsi="Century Gothic"/>
          <w:sz w:val="20"/>
          <w:szCs w:val="20"/>
        </w:rPr>
        <w:t xml:space="preserve"> zur Warenpräsentation, um der </w:t>
      </w:r>
      <w:r w:rsidR="01A28D7D" w:rsidRPr="0B8243FF">
        <w:rPr>
          <w:rFonts w:ascii="Century Gothic" w:hAnsi="Century Gothic"/>
          <w:sz w:val="20"/>
          <w:szCs w:val="20"/>
        </w:rPr>
        <w:t>k</w:t>
      </w:r>
      <w:r w:rsidR="0194A97E" w:rsidRPr="0B8243FF">
        <w:rPr>
          <w:rFonts w:ascii="Century Gothic" w:hAnsi="Century Gothic"/>
          <w:sz w:val="20"/>
          <w:szCs w:val="20"/>
        </w:rPr>
        <w:t xml:space="preserve">andidierenden Person die </w:t>
      </w:r>
      <w:r w:rsidR="020AA286" w:rsidRPr="0B8243FF">
        <w:rPr>
          <w:rFonts w:ascii="Century Gothic" w:hAnsi="Century Gothic"/>
          <w:sz w:val="20"/>
          <w:szCs w:val="20"/>
        </w:rPr>
        <w:t>Gelegenheit</w:t>
      </w:r>
      <w:r w:rsidR="0194A97E" w:rsidRPr="0B8243FF">
        <w:rPr>
          <w:rFonts w:ascii="Century Gothic" w:hAnsi="Century Gothic"/>
          <w:sz w:val="20"/>
          <w:szCs w:val="20"/>
        </w:rPr>
        <w:t xml:space="preserve"> zu geben ihre Präsentation zu </w:t>
      </w:r>
      <w:r w:rsidR="39D2F84B" w:rsidRPr="0B8243FF">
        <w:rPr>
          <w:rFonts w:ascii="Century Gothic" w:hAnsi="Century Gothic"/>
          <w:sz w:val="20"/>
          <w:szCs w:val="20"/>
        </w:rPr>
        <w:t>analysieren, ihre</w:t>
      </w:r>
      <w:r w:rsidR="7E5A41BE" w:rsidRPr="0B8243FF">
        <w:rPr>
          <w:rFonts w:ascii="Century Gothic" w:hAnsi="Century Gothic"/>
          <w:sz w:val="20"/>
          <w:szCs w:val="20"/>
        </w:rPr>
        <w:t xml:space="preserve"> Aussagen zu begründen und Verbesserungsmöglichkeiten aufzuzeigen. </w:t>
      </w:r>
      <w:r w:rsidR="00D63F89" w:rsidRPr="0B8243FF">
        <w:rPr>
          <w:rFonts w:ascii="Century Gothic" w:hAnsi="Century Gothic"/>
          <w:sz w:val="20"/>
          <w:szCs w:val="20"/>
        </w:rPr>
        <w:t>Zusätzlich zeigt d</w:t>
      </w:r>
      <w:r w:rsidR="134306A2" w:rsidRPr="0B8243FF">
        <w:rPr>
          <w:rFonts w:ascii="Century Gothic" w:hAnsi="Century Gothic"/>
          <w:sz w:val="20"/>
          <w:szCs w:val="20"/>
        </w:rPr>
        <w:t>ie kandidierende Person im Rahmen von mehreren</w:t>
      </w:r>
      <w:r w:rsidR="5C829863" w:rsidRPr="0B8243FF">
        <w:rPr>
          <w:rFonts w:ascii="Century Gothic" w:hAnsi="Century Gothic"/>
          <w:sz w:val="20"/>
          <w:szCs w:val="20"/>
        </w:rPr>
        <w:t>,</w:t>
      </w:r>
      <w:r w:rsidR="134306A2" w:rsidRPr="0B8243FF">
        <w:rPr>
          <w:rFonts w:ascii="Century Gothic" w:hAnsi="Century Gothic"/>
          <w:sz w:val="20"/>
          <w:szCs w:val="20"/>
        </w:rPr>
        <w:t xml:space="preserve"> durch die PEX geschilderten kritischen Sit</w:t>
      </w:r>
      <w:r w:rsidR="730441E4" w:rsidRPr="0B8243FF">
        <w:rPr>
          <w:rFonts w:ascii="Century Gothic" w:hAnsi="Century Gothic"/>
          <w:sz w:val="20"/>
          <w:szCs w:val="20"/>
        </w:rPr>
        <w:t xml:space="preserve">uationen, dass sie in der Lage </w:t>
      </w:r>
      <w:r w:rsidR="4C906D54" w:rsidRPr="0B8243FF">
        <w:rPr>
          <w:rFonts w:ascii="Century Gothic" w:hAnsi="Century Gothic"/>
          <w:sz w:val="20"/>
          <w:szCs w:val="20"/>
        </w:rPr>
        <w:t xml:space="preserve">ist </w:t>
      </w:r>
      <w:r w:rsidR="730441E4" w:rsidRPr="0B8243FF">
        <w:rPr>
          <w:rFonts w:ascii="Century Gothic" w:hAnsi="Century Gothic"/>
          <w:sz w:val="20"/>
          <w:szCs w:val="20"/>
        </w:rPr>
        <w:t>mit unerwarteten Situationen umzugehen.</w:t>
      </w:r>
      <w:r w:rsidR="1DE12647" w:rsidRPr="0B8243FF">
        <w:rPr>
          <w:rFonts w:ascii="Century Gothic" w:hAnsi="Century Gothic"/>
          <w:sz w:val="20"/>
          <w:szCs w:val="20"/>
        </w:rPr>
        <w:t xml:space="preserve"> </w:t>
      </w:r>
    </w:p>
    <w:p w14:paraId="2822FA4C" w14:textId="067853BF" w:rsidR="00CA7D61" w:rsidRPr="00CA7D61" w:rsidRDefault="001117D1" w:rsidP="00CC4916">
      <w:pPr>
        <w:rPr>
          <w:rFonts w:ascii="Century Gothic" w:hAnsi="Century Gothic"/>
          <w:sz w:val="20"/>
          <w:szCs w:val="20"/>
        </w:rPr>
      </w:pPr>
      <w:r w:rsidRPr="0B8243FF">
        <w:rPr>
          <w:rFonts w:ascii="Century Gothic" w:hAnsi="Century Gothic"/>
          <w:sz w:val="20"/>
          <w:szCs w:val="20"/>
        </w:rPr>
        <w:t xml:space="preserve">Unter folgendem QR-Code gelangen Sie zu einem </w:t>
      </w:r>
      <w:r w:rsidR="00A25174" w:rsidRPr="0B8243FF">
        <w:rPr>
          <w:rFonts w:ascii="Century Gothic" w:hAnsi="Century Gothic"/>
          <w:sz w:val="20"/>
          <w:szCs w:val="20"/>
        </w:rPr>
        <w:t xml:space="preserve">Videobeispiel </w:t>
      </w:r>
      <w:r w:rsidR="06AD815C" w:rsidRPr="0B8243FF">
        <w:rPr>
          <w:rFonts w:ascii="Century Gothic" w:hAnsi="Century Gothic"/>
          <w:sz w:val="20"/>
          <w:szCs w:val="20"/>
        </w:rPr>
        <w:t>betreffend</w:t>
      </w:r>
      <w:r w:rsidR="00A25174" w:rsidRPr="0B8243FF">
        <w:rPr>
          <w:rFonts w:ascii="Century Gothic" w:hAnsi="Century Gothic"/>
          <w:sz w:val="20"/>
          <w:szCs w:val="20"/>
        </w:rPr>
        <w:t xml:space="preserve"> Konkretisierungsfragen</w:t>
      </w:r>
      <w:r w:rsidRPr="0B8243FF">
        <w:rPr>
          <w:rFonts w:ascii="Century Gothic" w:hAnsi="Century Gothic"/>
          <w:sz w:val="20"/>
          <w:szCs w:val="20"/>
        </w:rPr>
        <w:t xml:space="preserve">: </w:t>
      </w:r>
    </w:p>
    <w:p w14:paraId="1870C391" w14:textId="77777777" w:rsidR="00CA7D61" w:rsidRPr="00CA7D61" w:rsidRDefault="00CA7D61" w:rsidP="00CC4916">
      <w:pPr>
        <w:rPr>
          <w:rFonts w:ascii="Century Gothic" w:hAnsi="Century Gothic"/>
          <w:sz w:val="20"/>
          <w:szCs w:val="20"/>
        </w:rPr>
      </w:pPr>
      <w:r w:rsidRPr="00CA7D61">
        <w:rPr>
          <w:rFonts w:ascii="Century Gothic" w:hAnsi="Century Gothic"/>
          <w:sz w:val="20"/>
          <w:szCs w:val="20"/>
        </w:rPr>
        <w:br w:type="page"/>
      </w:r>
    </w:p>
    <w:p w14:paraId="3A1F22D5" w14:textId="139962E0" w:rsidR="001117D1" w:rsidRPr="00CA7D61" w:rsidRDefault="003E4543" w:rsidP="00CC4916">
      <w:pPr>
        <w:rPr>
          <w:rFonts w:ascii="Century Gothic" w:hAnsi="Century Gothic"/>
          <w:sz w:val="20"/>
          <w:szCs w:val="20"/>
        </w:rPr>
      </w:pPr>
      <w:r w:rsidRPr="003A1908">
        <w:rPr>
          <w:rStyle w:val="Titre2Car"/>
          <w:rFonts w:ascii="Century Gothic" w:hAnsi="Century Gothic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3377" behindDoc="0" locked="0" layoutInCell="1" allowOverlap="1" wp14:anchorId="560EA346" wp14:editId="5F2ADA31">
            <wp:simplePos x="0" y="0"/>
            <wp:positionH relativeFrom="margin">
              <wp:posOffset>5066030</wp:posOffset>
            </wp:positionH>
            <wp:positionV relativeFrom="paragraph">
              <wp:posOffset>243205</wp:posOffset>
            </wp:positionV>
            <wp:extent cx="608965" cy="608965"/>
            <wp:effectExtent l="19050" t="19050" r="19685" b="19685"/>
            <wp:wrapThrough wrapText="bothSides">
              <wp:wrapPolygon edited="0">
                <wp:start x="-676" y="-676"/>
                <wp:lineTo x="-676" y="21623"/>
                <wp:lineTo x="21623" y="21623"/>
                <wp:lineTo x="21623" y="-676"/>
                <wp:lineTo x="-676" y="-676"/>
              </wp:wrapPolygon>
            </wp:wrapThrough>
            <wp:docPr id="1798059243" name="Grafik 179805924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59243" name="Grafik 1798059243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08965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BA0D4" w14:textId="7ACFDE8B" w:rsidR="4A424CC0" w:rsidRPr="00CA7D61" w:rsidRDefault="00BF71DE" w:rsidP="00CC4916">
      <w:pPr>
        <w:rPr>
          <w:rFonts w:ascii="Century Gothic" w:hAnsi="Century Gothic"/>
          <w:sz w:val="20"/>
          <w:szCs w:val="20"/>
        </w:rPr>
      </w:pPr>
      <w:r w:rsidRPr="003A190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8F688D2" wp14:editId="09BF1A21">
                <wp:simplePos x="0" y="0"/>
                <wp:positionH relativeFrom="column">
                  <wp:posOffset>5067935</wp:posOffset>
                </wp:positionH>
                <wp:positionV relativeFrom="paragraph">
                  <wp:posOffset>669290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02425234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B53D11" w14:textId="3B266B17" w:rsidR="00BF71DE" w:rsidRPr="00BF71DE" w:rsidRDefault="00BF71DE" w:rsidP="00BF71DE">
                            <w:pPr>
                              <w:pStyle w:val="Lgende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  <w:r w:rsidRPr="00BF71DE">
                              <w:rPr>
                                <w:sz w:val="10"/>
                                <w:szCs w:val="10"/>
                              </w:rPr>
                              <w:t xml:space="preserve">(QR-Code= Erklär-Video)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688D2" id="Textfeld 9" o:spid="_x0000_s1027" type="#_x0000_t202" style="position:absolute;margin-left:399.05pt;margin-top:52.7pt;width:1in;height:.0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" stroked="f">
                <v:textbox style="mso-fit-shape-to-text:t" inset="0,0,0,0">
                  <w:txbxContent>
                    <w:p w14:paraId="17B53D11" w14:textId="3B266B17" w:rsidR="00BF71DE" w:rsidRPr="00BF71DE" w:rsidRDefault="00BF71DE" w:rsidP="00BF71DE">
                      <w:pPr>
                        <w:pStyle w:val="Lgende"/>
                        <w:rPr>
                          <w:rFonts w:ascii="Century Gothic" w:eastAsiaTheme="majorEastAsia" w:hAnsi="Century Gothic" w:cstheme="majorBidi"/>
                          <w:noProof/>
                          <w:color w:val="2F5496" w:themeColor="accent1" w:themeShade="BF"/>
                          <w:sz w:val="10"/>
                          <w:szCs w:val="10"/>
                        </w:rPr>
                      </w:pPr>
                      <w:r w:rsidRPr="00BF71DE">
                        <w:rPr>
                          <w:sz w:val="10"/>
                          <w:szCs w:val="10"/>
                        </w:rPr>
                        <w:t xml:space="preserve">(QR-Code= Erklär-Video)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5" w:name="_Toc152675563"/>
      <w:r w:rsidR="00C24B11" w:rsidRPr="003A1908">
        <w:rPr>
          <w:rStyle w:val="Titre2Car"/>
          <w:rFonts w:ascii="Century Gothic" w:hAnsi="Century Gothic"/>
          <w:color w:val="auto"/>
          <w:sz w:val="24"/>
          <w:szCs w:val="24"/>
        </w:rPr>
        <w:t>4.c</w:t>
      </w:r>
      <w:r w:rsidR="00CE4DD4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 </w:t>
      </w:r>
      <w:r w:rsidR="4A424CC0" w:rsidRPr="003A1908">
        <w:rPr>
          <w:rStyle w:val="Titre2Car"/>
          <w:rFonts w:ascii="Century Gothic" w:hAnsi="Century Gothic"/>
          <w:color w:val="auto"/>
          <w:sz w:val="24"/>
          <w:szCs w:val="24"/>
        </w:rPr>
        <w:t>Ko</w:t>
      </w:r>
      <w:r w:rsidR="55141A78" w:rsidRPr="003A1908">
        <w:rPr>
          <w:rStyle w:val="Titre2Car"/>
          <w:rFonts w:ascii="Century Gothic" w:hAnsi="Century Gothic"/>
          <w:color w:val="auto"/>
          <w:sz w:val="24"/>
          <w:szCs w:val="24"/>
        </w:rPr>
        <w:t>n</w:t>
      </w:r>
      <w:r w:rsidR="4A424CC0" w:rsidRPr="003A1908">
        <w:rPr>
          <w:rStyle w:val="Titre2Car"/>
          <w:rFonts w:ascii="Century Gothic" w:hAnsi="Century Gothic"/>
          <w:color w:val="auto"/>
          <w:sz w:val="24"/>
          <w:szCs w:val="24"/>
        </w:rPr>
        <w:t>kretisierungsfragen</w:t>
      </w:r>
      <w:r w:rsidR="55141A78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 zur Warenpräsentation</w:t>
      </w:r>
      <w:bookmarkEnd w:id="5"/>
      <w:r w:rsidR="42BB717C" w:rsidRPr="003A1908">
        <w:rPr>
          <w:rFonts w:ascii="Century Gothic" w:hAnsi="Century Gothic"/>
          <w:sz w:val="20"/>
          <w:szCs w:val="20"/>
        </w:rPr>
        <w:t xml:space="preserve"> </w:t>
      </w:r>
      <w:r w:rsidR="007D2783" w:rsidRPr="00CA7D61">
        <w:rPr>
          <w:rFonts w:ascii="Century Gothic" w:hAnsi="Century Gothic"/>
          <w:sz w:val="20"/>
          <w:szCs w:val="20"/>
        </w:rPr>
        <w:br/>
      </w:r>
      <w:r w:rsidR="7F1D9FE7" w:rsidRPr="00CA7D61">
        <w:rPr>
          <w:rFonts w:ascii="Century Gothic" w:hAnsi="Century Gothic"/>
          <w:sz w:val="20"/>
          <w:szCs w:val="20"/>
        </w:rPr>
        <w:t xml:space="preserve">Sie </w:t>
      </w:r>
      <w:r w:rsidR="67C3AB82" w:rsidRPr="00CA7D61">
        <w:rPr>
          <w:rFonts w:ascii="Century Gothic" w:hAnsi="Century Gothic"/>
          <w:sz w:val="20"/>
          <w:szCs w:val="20"/>
        </w:rPr>
        <w:t>sind</w:t>
      </w:r>
      <w:r w:rsidR="42BB717C" w:rsidRPr="00CA7D61">
        <w:rPr>
          <w:rFonts w:ascii="Century Gothic" w:hAnsi="Century Gothic"/>
          <w:sz w:val="20"/>
          <w:szCs w:val="20"/>
        </w:rPr>
        <w:t xml:space="preserve"> in der Erklär-Serie auf Seite </w:t>
      </w:r>
      <w:r w:rsidR="00D20763" w:rsidRPr="00CA7D61">
        <w:rPr>
          <w:rFonts w:ascii="Century Gothic" w:hAnsi="Century Gothic"/>
          <w:sz w:val="20"/>
          <w:szCs w:val="20"/>
        </w:rPr>
        <w:t xml:space="preserve">7 </w:t>
      </w:r>
      <w:r w:rsidR="42BB717C" w:rsidRPr="00CA7D61">
        <w:rPr>
          <w:rFonts w:ascii="Century Gothic" w:hAnsi="Century Gothic"/>
          <w:sz w:val="20"/>
          <w:szCs w:val="20"/>
        </w:rPr>
        <w:t>zu finden.</w:t>
      </w:r>
    </w:p>
    <w:p w14:paraId="3141A8CD" w14:textId="77777777" w:rsidR="00FD284B" w:rsidRPr="00CA7D61" w:rsidRDefault="00FD284B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2A38A453" w14:textId="58948C51" w:rsidR="42BB717C" w:rsidRPr="003A1908" w:rsidRDefault="00165329" w:rsidP="00CC4916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6" w:name="_Toc152675564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4.d </w:t>
      </w:r>
      <w:r w:rsidR="42BB717C" w:rsidRPr="003A1908">
        <w:rPr>
          <w:rFonts w:ascii="Century Gothic" w:eastAsiaTheme="minorEastAsia" w:hAnsi="Century Gothic"/>
          <w:color w:val="auto"/>
          <w:sz w:val="24"/>
          <w:szCs w:val="24"/>
        </w:rPr>
        <w:t>Beispiel</w:t>
      </w:r>
      <w:r w:rsidR="0A441463" w:rsidRPr="003A1908">
        <w:rPr>
          <w:rFonts w:ascii="Century Gothic" w:eastAsiaTheme="minorEastAsia" w:hAnsi="Century Gothic"/>
          <w:color w:val="auto"/>
          <w:sz w:val="24"/>
          <w:szCs w:val="24"/>
        </w:rPr>
        <w:t>e</w:t>
      </w:r>
      <w:r w:rsidR="42BB717C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</w:t>
      </w:r>
      <w:r w:rsidR="41A8C776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von </w:t>
      </w:r>
      <w:r w:rsidR="27624F00" w:rsidRPr="003A1908">
        <w:rPr>
          <w:rFonts w:ascii="Century Gothic" w:eastAsiaTheme="minorEastAsia" w:hAnsi="Century Gothic"/>
          <w:color w:val="auto"/>
          <w:sz w:val="24"/>
          <w:szCs w:val="24"/>
        </w:rPr>
        <w:t>Ko</w:t>
      </w:r>
      <w:r w:rsidR="41A8C776" w:rsidRPr="003A1908">
        <w:rPr>
          <w:rFonts w:ascii="Century Gothic" w:eastAsiaTheme="minorEastAsia" w:hAnsi="Century Gothic"/>
          <w:color w:val="auto"/>
          <w:sz w:val="24"/>
          <w:szCs w:val="24"/>
        </w:rPr>
        <w:t>n</w:t>
      </w:r>
      <w:r w:rsidR="27624F00" w:rsidRPr="003A1908">
        <w:rPr>
          <w:rFonts w:ascii="Century Gothic" w:eastAsiaTheme="minorEastAsia" w:hAnsi="Century Gothic"/>
          <w:color w:val="auto"/>
          <w:sz w:val="24"/>
          <w:szCs w:val="24"/>
        </w:rPr>
        <w:t>kretisierungsfragen</w:t>
      </w:r>
      <w:bookmarkEnd w:id="6"/>
    </w:p>
    <w:p w14:paraId="0BDBF296" w14:textId="2EE78F27" w:rsidR="41A8C776" w:rsidRPr="00CA7D61" w:rsidRDefault="002D321F" w:rsidP="00CC4916">
      <w:pPr>
        <w:rPr>
          <w:rFonts w:ascii="Century Gothic" w:hAnsi="Century Gothic"/>
          <w:sz w:val="20"/>
          <w:szCs w:val="20"/>
        </w:rPr>
      </w:pPr>
      <w:r w:rsidRPr="002D321F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046BA2FD" wp14:editId="29E31C5F">
            <wp:extent cx="5760720" cy="1205865"/>
            <wp:effectExtent l="0" t="0" r="0" b="0"/>
            <wp:docPr id="1813427953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27953" name="Grafik 1" descr="Ein Bild, das Text, Screenshot, Schrift, Reihe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94DC" w14:textId="77777777" w:rsidR="00334FF1" w:rsidRDefault="00334FF1" w:rsidP="00CC4916">
      <w:pPr>
        <w:rPr>
          <w:rFonts w:ascii="Century Gothic" w:hAnsi="Century Gothic"/>
          <w:sz w:val="20"/>
          <w:szCs w:val="20"/>
        </w:rPr>
      </w:pPr>
    </w:p>
    <w:p w14:paraId="7A7FB4DD" w14:textId="2ABA7A82" w:rsidR="00A25174" w:rsidRPr="00CA7D61" w:rsidRDefault="007E2DF4" w:rsidP="00CC4916">
      <w:pPr>
        <w:rPr>
          <w:rFonts w:ascii="Century Gothic" w:hAnsi="Century Gothic"/>
          <w:sz w:val="20"/>
          <w:szCs w:val="20"/>
        </w:rPr>
      </w:pPr>
      <w:r>
        <w:rPr>
          <w:rStyle w:val="wacimagecontainer"/>
          <w:rFonts w:ascii="Segoe UI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70545" behindDoc="0" locked="0" layoutInCell="1" allowOverlap="1" wp14:anchorId="2E95FAF1" wp14:editId="4399ECC6">
            <wp:simplePos x="0" y="0"/>
            <wp:positionH relativeFrom="column">
              <wp:posOffset>5069408</wp:posOffset>
            </wp:positionH>
            <wp:positionV relativeFrom="paragraph">
              <wp:posOffset>378231</wp:posOffset>
            </wp:positionV>
            <wp:extent cx="641350" cy="641350"/>
            <wp:effectExtent l="0" t="0" r="6350" b="6350"/>
            <wp:wrapNone/>
            <wp:docPr id="1389801356" name="Grafik 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801356" name="Grafik 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5174" w:rsidRPr="00CA7D61">
        <w:rPr>
          <w:rFonts w:ascii="Century Gothic" w:hAnsi="Century Gothic"/>
          <w:sz w:val="20"/>
          <w:szCs w:val="20"/>
        </w:rPr>
        <w:t xml:space="preserve">Unter folgendem QR-Code gelangen Sie zu einem Videobeispiel von den Konkretisierungsfragen: </w:t>
      </w:r>
    </w:p>
    <w:p w14:paraId="1D97907F" w14:textId="608C8B26" w:rsidR="41A8C776" w:rsidRPr="00CA7D61" w:rsidRDefault="007E2DF4" w:rsidP="00CC4916">
      <w:pPr>
        <w:rPr>
          <w:rFonts w:ascii="Century Gothic" w:hAnsi="Century Gothic"/>
          <w:sz w:val="20"/>
          <w:szCs w:val="20"/>
        </w:rPr>
      </w:pPr>
      <w:r>
        <w:rPr>
          <w:rStyle w:val="wacimagecontainer"/>
          <w:rFonts w:ascii="Segoe UI" w:hAnsi="Segoe UI" w:cs="Segoe UI"/>
          <w:noProof/>
          <w:color w:val="000000"/>
          <w:sz w:val="12"/>
          <w:szCs w:val="12"/>
          <w:shd w:val="clear" w:color="auto" w:fill="FFFFFF"/>
        </w:rPr>
        <w:drawing>
          <wp:inline distT="0" distB="0" distL="0" distR="0" wp14:anchorId="4AC8CD96" wp14:editId="429609DC">
            <wp:extent cx="926465" cy="213995"/>
            <wp:effectExtent l="0" t="0" r="6985" b="0"/>
            <wp:docPr id="1257306430" name="Grafik 1" descr="Textf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fel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1DE" w:rsidRPr="003A1908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2C8D003" wp14:editId="0821F2B0">
                <wp:simplePos x="0" y="0"/>
                <wp:positionH relativeFrom="column">
                  <wp:posOffset>5067935</wp:posOffset>
                </wp:positionH>
                <wp:positionV relativeFrom="paragraph">
                  <wp:posOffset>705485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97796617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4982D6" w14:textId="3A9DD303" w:rsidR="00BF71DE" w:rsidRPr="00BF71DE" w:rsidRDefault="00BF71DE" w:rsidP="00BF71DE">
                            <w:pPr>
                              <w:pStyle w:val="Lgende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  <w:r w:rsidRPr="00BF71DE">
                              <w:rPr>
                                <w:sz w:val="10"/>
                                <w:szCs w:val="10"/>
                              </w:rPr>
                              <w:t>(QR-Code= Erklär-Video)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8D003" id="Textfeld 12" o:spid="_x0000_s1028" type="#_x0000_t202" style="position:absolute;margin-left:399.05pt;margin-top:55.55pt;width:1in;height:.0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" stroked="f">
                <v:textbox style="mso-fit-shape-to-text:t" inset="0,0,0,0">
                  <w:txbxContent>
                    <w:p w14:paraId="0B4982D6" w14:textId="3A9DD303" w:rsidR="00BF71DE" w:rsidRPr="00BF71DE" w:rsidRDefault="00BF71DE" w:rsidP="00BF71DE">
                      <w:pPr>
                        <w:pStyle w:val="Lgende"/>
                        <w:rPr>
                          <w:rFonts w:ascii="Century Gothic" w:eastAsiaTheme="majorEastAsia" w:hAnsi="Century Gothic" w:cstheme="majorBidi"/>
                          <w:noProof/>
                          <w:color w:val="2F5496" w:themeColor="accent1" w:themeShade="BF"/>
                          <w:sz w:val="10"/>
                          <w:szCs w:val="10"/>
                        </w:rPr>
                      </w:pPr>
                      <w:r w:rsidRPr="00BF71DE">
                        <w:rPr>
                          <w:sz w:val="10"/>
                          <w:szCs w:val="10"/>
                        </w:rPr>
                        <w:t>(QR-Code= Erklär-Video)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65329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4.e </w:t>
      </w:r>
      <w:r w:rsidR="41A8C776" w:rsidRPr="003A1908">
        <w:rPr>
          <w:rStyle w:val="Titre2Car"/>
          <w:rFonts w:ascii="Century Gothic" w:hAnsi="Century Gothic"/>
          <w:color w:val="auto"/>
          <w:sz w:val="24"/>
          <w:szCs w:val="24"/>
        </w:rPr>
        <w:t>Begründungsfragen zur Warenpräsentation</w:t>
      </w:r>
      <w:r w:rsidR="41A8C776" w:rsidRPr="003A1908">
        <w:rPr>
          <w:rFonts w:ascii="Century Gothic" w:hAnsi="Century Gothic"/>
          <w:sz w:val="20"/>
          <w:szCs w:val="20"/>
        </w:rPr>
        <w:t xml:space="preserve"> </w:t>
      </w:r>
      <w:r w:rsidR="0028237A" w:rsidRPr="00CA7D61">
        <w:rPr>
          <w:rFonts w:ascii="Century Gothic" w:hAnsi="Century Gothic"/>
          <w:sz w:val="20"/>
          <w:szCs w:val="20"/>
        </w:rPr>
        <w:br/>
      </w:r>
      <w:r w:rsidR="7EEC57DF" w:rsidRPr="00CA7D61">
        <w:rPr>
          <w:rFonts w:ascii="Century Gothic" w:hAnsi="Century Gothic"/>
          <w:sz w:val="20"/>
          <w:szCs w:val="20"/>
        </w:rPr>
        <w:t xml:space="preserve">Sie </w:t>
      </w:r>
      <w:r w:rsidR="41A8C776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D20763" w:rsidRPr="00CA7D61">
        <w:rPr>
          <w:rFonts w:ascii="Century Gothic" w:hAnsi="Century Gothic"/>
          <w:sz w:val="20"/>
          <w:szCs w:val="20"/>
        </w:rPr>
        <w:t xml:space="preserve">9 </w:t>
      </w:r>
      <w:r w:rsidR="41A8C776" w:rsidRPr="00CA7D61">
        <w:rPr>
          <w:rFonts w:ascii="Century Gothic" w:hAnsi="Century Gothic"/>
          <w:sz w:val="20"/>
          <w:szCs w:val="20"/>
        </w:rPr>
        <w:t>zu finden.</w:t>
      </w:r>
    </w:p>
    <w:p w14:paraId="6FABB419" w14:textId="77777777" w:rsidR="00FD284B" w:rsidRPr="00CA7D61" w:rsidRDefault="00FD284B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4C2BA9CD" w14:textId="3FA40544" w:rsidR="41A8C776" w:rsidRPr="003A1908" w:rsidRDefault="00165329" w:rsidP="00CC4916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7" w:name="_Toc152675565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4.f </w:t>
      </w:r>
      <w:r w:rsidR="41A8C776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Beispiele von </w:t>
      </w:r>
      <w:r w:rsidR="003F522C" w:rsidRPr="003A1908">
        <w:rPr>
          <w:rFonts w:ascii="Century Gothic" w:eastAsiaTheme="minorEastAsia" w:hAnsi="Century Gothic"/>
          <w:color w:val="auto"/>
          <w:sz w:val="24"/>
          <w:szCs w:val="24"/>
        </w:rPr>
        <w:t>Begründungsfragen</w:t>
      </w:r>
      <w:bookmarkEnd w:id="7"/>
    </w:p>
    <w:p w14:paraId="27A2DEE7" w14:textId="6210E8BB" w:rsidR="4AB1156A" w:rsidRPr="00CA7D61" w:rsidRDefault="002D321F" w:rsidP="00CC4916">
      <w:pPr>
        <w:rPr>
          <w:rFonts w:ascii="Century Gothic" w:hAnsi="Century Gothic"/>
          <w:sz w:val="20"/>
          <w:szCs w:val="20"/>
        </w:rPr>
      </w:pPr>
      <w:r w:rsidRPr="002D321F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DBD442C" wp14:editId="53257872">
            <wp:extent cx="5760720" cy="1209675"/>
            <wp:effectExtent l="0" t="0" r="0" b="9525"/>
            <wp:docPr id="75610052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10052" name="Grafik 1" descr="Ein Bild, das Text, Screenshot, Schrift, Reihe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CF9C" w14:textId="18BC21A3" w:rsidR="00256B2B" w:rsidRPr="00CA7D61" w:rsidRDefault="00BF71DE" w:rsidP="00CC4916">
      <w:pPr>
        <w:rPr>
          <w:rFonts w:ascii="Century Gothic" w:hAnsi="Century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47F6DA9" wp14:editId="476CBC25">
                <wp:simplePos x="0" y="0"/>
                <wp:positionH relativeFrom="column">
                  <wp:posOffset>5067935</wp:posOffset>
                </wp:positionH>
                <wp:positionV relativeFrom="paragraph">
                  <wp:posOffset>972185</wp:posOffset>
                </wp:positionV>
                <wp:extent cx="914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20168959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D52B36" w14:textId="11C463BC" w:rsidR="00BF71DE" w:rsidRPr="00BF71DE" w:rsidRDefault="00BF71DE" w:rsidP="00BF71DE">
                            <w:pPr>
                              <w:pStyle w:val="Lgende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2F5496" w:themeColor="accent1" w:themeShade="BF"/>
                                <w:sz w:val="10"/>
                                <w:szCs w:val="10"/>
                              </w:rPr>
                            </w:pPr>
                            <w:r w:rsidRPr="00BF71DE">
                              <w:rPr>
                                <w:sz w:val="10"/>
                                <w:szCs w:val="10"/>
                              </w:rPr>
                              <w:t>(QR-Code= Erklär-Video)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F6DA9" id="Textfeld 15" o:spid="_x0000_s1029" type="#_x0000_t202" style="position:absolute;margin-left:399.05pt;margin-top:76.55pt;width:1in;height:.0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" stroked="f">
                <v:textbox style="mso-fit-shape-to-text:t" inset="0,0,0,0">
                  <w:txbxContent>
                    <w:p w14:paraId="30D52B36" w14:textId="11C463BC" w:rsidR="00BF71DE" w:rsidRPr="00BF71DE" w:rsidRDefault="00BF71DE" w:rsidP="00BF71DE">
                      <w:pPr>
                        <w:pStyle w:val="Lgende"/>
                        <w:rPr>
                          <w:rFonts w:ascii="Century Gothic" w:eastAsiaTheme="majorEastAsia" w:hAnsi="Century Gothic" w:cstheme="majorBidi"/>
                          <w:noProof/>
                          <w:color w:val="2F5496" w:themeColor="accent1" w:themeShade="BF"/>
                          <w:sz w:val="10"/>
                          <w:szCs w:val="10"/>
                        </w:rPr>
                      </w:pPr>
                      <w:r w:rsidRPr="00BF71DE">
                        <w:rPr>
                          <w:sz w:val="10"/>
                          <w:szCs w:val="10"/>
                        </w:rPr>
                        <w:t>(QR-Code= Erklär-Video)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C3D482E" w14:textId="1415668C" w:rsidR="4FA7AF3E" w:rsidRPr="00CA7D61" w:rsidRDefault="003E4543" w:rsidP="00CC4916">
      <w:pPr>
        <w:rPr>
          <w:rFonts w:ascii="Century Gothic" w:hAnsi="Century Gothic"/>
          <w:sz w:val="20"/>
          <w:szCs w:val="20"/>
        </w:rPr>
      </w:pPr>
      <w:r w:rsidRPr="00CA7D61">
        <w:rPr>
          <w:rStyle w:val="Titre2Car"/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7473" behindDoc="0" locked="0" layoutInCell="1" allowOverlap="1" wp14:anchorId="61AA2F46" wp14:editId="581B3016">
            <wp:simplePos x="0" y="0"/>
            <wp:positionH relativeFrom="margin">
              <wp:posOffset>5073650</wp:posOffset>
            </wp:positionH>
            <wp:positionV relativeFrom="paragraph">
              <wp:posOffset>15875</wp:posOffset>
            </wp:positionV>
            <wp:extent cx="644525" cy="644525"/>
            <wp:effectExtent l="19050" t="19050" r="22225" b="22225"/>
            <wp:wrapThrough wrapText="bothSides">
              <wp:wrapPolygon edited="0">
                <wp:start x="-638" y="-638"/>
                <wp:lineTo x="-638" y="21706"/>
                <wp:lineTo x="21706" y="21706"/>
                <wp:lineTo x="21706" y="-638"/>
                <wp:lineTo x="-638" y="-638"/>
              </wp:wrapPolygon>
            </wp:wrapThrough>
            <wp:docPr id="743864803" name="Grafik 74386480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864803" name="Grafik 743864803">
                      <a:hlinkClick r:id="rId25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4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8" w:name="_Toc152675566"/>
      <w:r w:rsidR="00165329" w:rsidRPr="0B8243FF">
        <w:rPr>
          <w:rStyle w:val="Titre2Car"/>
          <w:rFonts w:ascii="Century Gothic" w:hAnsi="Century Gothic"/>
          <w:color w:val="auto"/>
          <w:sz w:val="24"/>
          <w:szCs w:val="24"/>
        </w:rPr>
        <w:t>4.</w:t>
      </w:r>
      <w:r w:rsidR="00386526" w:rsidRPr="0B8243FF">
        <w:rPr>
          <w:rStyle w:val="Titre2Car"/>
          <w:rFonts w:ascii="Century Gothic" w:hAnsi="Century Gothic"/>
          <w:color w:val="auto"/>
          <w:sz w:val="24"/>
          <w:szCs w:val="24"/>
        </w:rPr>
        <w:t xml:space="preserve">g </w:t>
      </w:r>
      <w:r w:rsidR="4FA7AF3E" w:rsidRPr="0B8243FF">
        <w:rPr>
          <w:rStyle w:val="Titre2Car"/>
          <w:rFonts w:ascii="Century Gothic" w:hAnsi="Century Gothic"/>
          <w:color w:val="auto"/>
          <w:sz w:val="24"/>
          <w:szCs w:val="24"/>
        </w:rPr>
        <w:t>Beispiele</w:t>
      </w:r>
      <w:r w:rsidR="00B626E3" w:rsidRPr="0B8243FF">
        <w:rPr>
          <w:rStyle w:val="Titre2Car"/>
          <w:rFonts w:ascii="Century Gothic" w:hAnsi="Century Gothic"/>
          <w:color w:val="auto"/>
          <w:sz w:val="24"/>
          <w:szCs w:val="24"/>
        </w:rPr>
        <w:t xml:space="preserve"> zu kritischen Situationen</w:t>
      </w:r>
      <w:r w:rsidR="4FA7AF3E" w:rsidRPr="0B8243FF">
        <w:rPr>
          <w:rStyle w:val="Titre2Car"/>
          <w:rFonts w:ascii="Century Gothic" w:hAnsi="Century Gothic"/>
          <w:color w:val="auto"/>
          <w:sz w:val="24"/>
          <w:szCs w:val="24"/>
        </w:rPr>
        <w:t xml:space="preserve"> zu</w:t>
      </w:r>
      <w:r w:rsidR="00B626E3" w:rsidRPr="0B8243FF">
        <w:rPr>
          <w:rStyle w:val="Titre2Car"/>
          <w:rFonts w:ascii="Century Gothic" w:hAnsi="Century Gothic"/>
          <w:color w:val="auto"/>
          <w:sz w:val="24"/>
          <w:szCs w:val="24"/>
        </w:rPr>
        <w:t>r</w:t>
      </w:r>
      <w:r w:rsidR="4FA7AF3E" w:rsidRPr="0B8243FF">
        <w:rPr>
          <w:rStyle w:val="Titre2Car"/>
          <w:rFonts w:ascii="Century Gothic" w:hAnsi="Century Gothic"/>
          <w:color w:val="auto"/>
          <w:sz w:val="24"/>
          <w:szCs w:val="24"/>
        </w:rPr>
        <w:t xml:space="preserve"> Warenpräsentation</w:t>
      </w:r>
      <w:bookmarkEnd w:id="8"/>
      <w:r w:rsidR="4FA7AF3E" w:rsidRPr="0B8243FF">
        <w:rPr>
          <w:rFonts w:ascii="Century Gothic" w:hAnsi="Century Gothic"/>
          <w:sz w:val="20"/>
          <w:szCs w:val="20"/>
        </w:rPr>
        <w:t xml:space="preserve"> </w:t>
      </w:r>
      <w:r w:rsidR="00165329">
        <w:br/>
      </w:r>
      <w:bookmarkStart w:id="9" w:name="_Hlk151802210"/>
      <w:r w:rsidR="76D0BFC4" w:rsidRPr="0B8243FF">
        <w:rPr>
          <w:rFonts w:ascii="Century Gothic" w:hAnsi="Century Gothic"/>
          <w:sz w:val="20"/>
          <w:szCs w:val="20"/>
        </w:rPr>
        <w:t xml:space="preserve">Sie </w:t>
      </w:r>
      <w:r w:rsidR="4FA7AF3E" w:rsidRPr="0B8243FF">
        <w:rPr>
          <w:rFonts w:ascii="Century Gothic" w:hAnsi="Century Gothic"/>
          <w:sz w:val="20"/>
          <w:szCs w:val="20"/>
        </w:rPr>
        <w:t>sind in der Erklär-Serie auf Seite 11 zu finden.</w:t>
      </w:r>
      <w:bookmarkEnd w:id="9"/>
    </w:p>
    <w:p w14:paraId="05B830C9" w14:textId="13213AFD" w:rsidR="007A6568" w:rsidRPr="00CA7D61" w:rsidRDefault="007A6568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392F1F20" w14:textId="311533B3" w:rsidR="4FA7AF3E" w:rsidRPr="003A1908" w:rsidRDefault="00386526" w:rsidP="00CC4916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10" w:name="_Toc152675567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4.h </w:t>
      </w:r>
      <w:r w:rsidR="4FA7AF3E" w:rsidRPr="003A1908">
        <w:rPr>
          <w:rFonts w:ascii="Century Gothic" w:eastAsiaTheme="minorEastAsia" w:hAnsi="Century Gothic"/>
          <w:color w:val="auto"/>
          <w:sz w:val="24"/>
          <w:szCs w:val="24"/>
        </w:rPr>
        <w:t>Beispiele von</w:t>
      </w:r>
      <w:r w:rsidR="00F12B8D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Fragen zu</w:t>
      </w:r>
      <w:r w:rsidR="4FA7AF3E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</w:t>
      </w:r>
      <w:r w:rsidR="00250CA9" w:rsidRPr="003A1908">
        <w:rPr>
          <w:rFonts w:ascii="Century Gothic" w:eastAsiaTheme="minorEastAsia" w:hAnsi="Century Gothic"/>
          <w:color w:val="auto"/>
          <w:sz w:val="24"/>
          <w:szCs w:val="24"/>
        </w:rPr>
        <w:t>kritischen Situationen</w:t>
      </w:r>
      <w:bookmarkEnd w:id="10"/>
    </w:p>
    <w:p w14:paraId="3C5BA33A" w14:textId="098179CB" w:rsidR="022F46B2" w:rsidRPr="00CA7D61" w:rsidRDefault="00930635" w:rsidP="00CC4916">
      <w:pPr>
        <w:rPr>
          <w:rFonts w:ascii="Century Gothic" w:hAnsi="Century Gothic"/>
          <w:sz w:val="20"/>
          <w:szCs w:val="20"/>
        </w:rPr>
      </w:pPr>
      <w:r w:rsidRPr="00930635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72A18F1" wp14:editId="4506C07B">
            <wp:extent cx="5760720" cy="1207135"/>
            <wp:effectExtent l="0" t="0" r="0" b="0"/>
            <wp:docPr id="1266748964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48964" name="Grafik 1" descr="Ein Bild, das Text, Screenshot, Schrift, Reihe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FCF0" w14:textId="63D40F3A" w:rsidR="00CA7D61" w:rsidRPr="00CA7D61" w:rsidRDefault="00CA7D61" w:rsidP="00CC4916">
      <w:pPr>
        <w:rPr>
          <w:rFonts w:ascii="Century Gothic" w:hAnsi="Century Gothic"/>
          <w:sz w:val="20"/>
          <w:szCs w:val="20"/>
        </w:rPr>
      </w:pPr>
      <w:r w:rsidRPr="00CA7D61">
        <w:rPr>
          <w:rFonts w:ascii="Century Gothic" w:hAnsi="Century Gothic"/>
          <w:sz w:val="20"/>
          <w:szCs w:val="20"/>
        </w:rPr>
        <w:br w:type="page"/>
      </w:r>
    </w:p>
    <w:p w14:paraId="4518D9DF" w14:textId="6AE5E244" w:rsidR="00B92B32" w:rsidRPr="00CA7D61" w:rsidRDefault="006869D5" w:rsidP="00CC4916">
      <w:pPr>
        <w:pStyle w:val="Titre2"/>
        <w:rPr>
          <w:rFonts w:ascii="Century Gothic" w:eastAsiaTheme="minorEastAsia" w:hAnsi="Century Gothic"/>
          <w:sz w:val="24"/>
          <w:szCs w:val="24"/>
        </w:rPr>
      </w:pPr>
      <w:bookmarkStart w:id="11" w:name="_Toc152675568"/>
      <w:r w:rsidRPr="003A1908">
        <w:rPr>
          <w:rFonts w:ascii="Century Gothic" w:eastAsiaTheme="minorEastAsia" w:hAnsi="Century Gothic"/>
          <w:color w:val="auto"/>
          <w:sz w:val="24"/>
          <w:szCs w:val="24"/>
        </w:rPr>
        <w:lastRenderedPageBreak/>
        <w:t>4.</w:t>
      </w:r>
      <w:r w:rsidR="0069004D" w:rsidRPr="003A1908">
        <w:rPr>
          <w:rFonts w:ascii="Century Gothic" w:eastAsiaTheme="minorEastAsia" w:hAnsi="Century Gothic"/>
          <w:color w:val="auto"/>
          <w:sz w:val="24"/>
          <w:szCs w:val="24"/>
        </w:rPr>
        <w:t>i Beurteilungskriterien</w:t>
      </w:r>
      <w:r w:rsidR="00F11518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</w:t>
      </w:r>
      <w:r w:rsidR="00A47A75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«Präsentation von </w:t>
      </w:r>
      <w:r w:rsidR="0077391C" w:rsidRPr="003A1908">
        <w:rPr>
          <w:rFonts w:ascii="Century Gothic" w:eastAsiaTheme="minorEastAsia" w:hAnsi="Century Gothic"/>
          <w:color w:val="auto"/>
          <w:sz w:val="24"/>
          <w:szCs w:val="24"/>
        </w:rPr>
        <w:t>Produkten</w:t>
      </w:r>
      <w:r w:rsidR="00A47A75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und Dienstleistungen</w:t>
      </w:r>
      <w:r w:rsidR="000D38C7">
        <w:rPr>
          <w:rFonts w:ascii="Century Gothic" w:eastAsiaTheme="minorEastAsia" w:hAnsi="Century Gothic"/>
          <w:color w:val="auto"/>
          <w:sz w:val="24"/>
          <w:szCs w:val="24"/>
        </w:rPr>
        <w:t>»</w:t>
      </w:r>
      <w:bookmarkEnd w:id="11"/>
    </w:p>
    <w:p w14:paraId="64DBA6D0" w14:textId="1C8E9BCB" w:rsidR="00E173F6" w:rsidRPr="00CA7D61" w:rsidRDefault="00E173F6" w:rsidP="00CC4916">
      <w:pPr>
        <w:rPr>
          <w:rFonts w:ascii="Century Gothic" w:hAnsi="Century Gothic"/>
          <w:sz w:val="20"/>
          <w:szCs w:val="20"/>
        </w:rPr>
      </w:pPr>
      <w:r w:rsidRPr="00CA7D61">
        <w:rPr>
          <w:rFonts w:ascii="Century Gothic" w:hAnsi="Century Gothic"/>
          <w:sz w:val="20"/>
          <w:szCs w:val="20"/>
        </w:rPr>
        <w:t>Folgende</w:t>
      </w:r>
      <w:r w:rsidR="006869D5" w:rsidRPr="00CA7D61">
        <w:rPr>
          <w:rFonts w:ascii="Century Gothic" w:hAnsi="Century Gothic"/>
          <w:sz w:val="20"/>
          <w:szCs w:val="20"/>
        </w:rPr>
        <w:t xml:space="preserve"> 4</w:t>
      </w:r>
      <w:r w:rsidRPr="00CA7D61">
        <w:rPr>
          <w:rFonts w:ascii="Century Gothic" w:hAnsi="Century Gothic"/>
          <w:sz w:val="20"/>
          <w:szCs w:val="20"/>
        </w:rPr>
        <w:t xml:space="preserve"> </w:t>
      </w:r>
      <w:r w:rsidR="00B02FC9" w:rsidRPr="00CA7D61">
        <w:rPr>
          <w:rFonts w:ascii="Century Gothic" w:hAnsi="Century Gothic"/>
          <w:sz w:val="20"/>
          <w:szCs w:val="20"/>
        </w:rPr>
        <w:t>Leitfragen</w:t>
      </w:r>
      <w:r w:rsidR="00CF002F" w:rsidRPr="00CA7D61">
        <w:rPr>
          <w:rFonts w:ascii="Century Gothic" w:hAnsi="Century Gothic"/>
          <w:sz w:val="20"/>
          <w:szCs w:val="20"/>
        </w:rPr>
        <w:t xml:space="preserve"> werden im Handlungskompetenzbereich «</w:t>
      </w:r>
      <w:r w:rsidR="003F2741" w:rsidRPr="00CA7D61">
        <w:rPr>
          <w:rFonts w:ascii="Century Gothic" w:hAnsi="Century Gothic"/>
          <w:sz w:val="20"/>
          <w:szCs w:val="20"/>
        </w:rPr>
        <w:t xml:space="preserve">Bewirtschaften und Präsentieren </w:t>
      </w:r>
      <w:r w:rsidR="006869D5" w:rsidRPr="00CA7D61">
        <w:rPr>
          <w:rFonts w:ascii="Century Gothic" w:hAnsi="Century Gothic"/>
          <w:sz w:val="20"/>
          <w:szCs w:val="20"/>
        </w:rPr>
        <w:t>von Produkten</w:t>
      </w:r>
      <w:r w:rsidR="003F2741" w:rsidRPr="00CA7D61">
        <w:rPr>
          <w:rFonts w:ascii="Century Gothic" w:hAnsi="Century Gothic"/>
          <w:sz w:val="20"/>
          <w:szCs w:val="20"/>
        </w:rPr>
        <w:t xml:space="preserve"> und Dienstleistungen</w:t>
      </w:r>
      <w:r w:rsidR="00FA04E7" w:rsidRPr="00CA7D61">
        <w:rPr>
          <w:rFonts w:ascii="Century Gothic" w:hAnsi="Century Gothic"/>
          <w:sz w:val="20"/>
          <w:szCs w:val="20"/>
        </w:rPr>
        <w:t xml:space="preserve">» </w:t>
      </w:r>
      <w:r w:rsidR="00B02FC9" w:rsidRPr="00CA7D61">
        <w:rPr>
          <w:rFonts w:ascii="Century Gothic" w:hAnsi="Century Gothic"/>
          <w:sz w:val="20"/>
          <w:szCs w:val="20"/>
        </w:rPr>
        <w:t xml:space="preserve">überprüft: </w:t>
      </w:r>
    </w:p>
    <w:p w14:paraId="34CD71C1" w14:textId="77777777" w:rsidR="00FC04B5" w:rsidRPr="00CA7D61" w:rsidRDefault="00FC04B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1: Kundenorientiert präsentieren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12E523E1" w14:textId="641DB997" w:rsidR="00E46018" w:rsidRPr="00CA7D61" w:rsidRDefault="00FC04B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Präsentiert der/die Lernende die Waren bzw. die Dienstleistungen kundenorientiert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6F4F8D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6F4F8D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19 </w:t>
      </w:r>
      <w:r w:rsidR="006F4F8D" w:rsidRPr="00CA7D61">
        <w:rPr>
          <w:rFonts w:ascii="Century Gothic" w:hAnsi="Century Gothic"/>
          <w:sz w:val="20"/>
          <w:szCs w:val="20"/>
        </w:rPr>
        <w:t>zu finden)</w:t>
      </w:r>
      <w:r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11D8F762" w14:textId="77777777" w:rsidR="00E46018" w:rsidRPr="00CA7D61" w:rsidRDefault="00E46018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3FD8AA6F" w14:textId="235BBFC7" w:rsidR="00FC04B5" w:rsidRPr="00CA7D61" w:rsidRDefault="00FC04B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2: Präsentation vorbereiten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009A693C" w14:textId="632F4AEC" w:rsidR="00E46018" w:rsidRPr="00CA7D61" w:rsidRDefault="00FC04B5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Ist das Vorgehen des/der Lernende bei der Planung und Vorbereitung der Waren- bzw. Dienstleistungspräsentation zielführend</w:t>
      </w:r>
      <w:r w:rsidR="00F22511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F22511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F22511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22 </w:t>
      </w:r>
      <w:r w:rsidR="00F22511" w:rsidRPr="00CA7D61">
        <w:rPr>
          <w:rFonts w:ascii="Century Gothic" w:hAnsi="Century Gothic"/>
          <w:sz w:val="20"/>
          <w:szCs w:val="20"/>
        </w:rPr>
        <w:t>zu finden)</w:t>
      </w:r>
      <w:r w:rsidR="00F22511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F22511" w:rsidRPr="00CA7D61">
        <w:rPr>
          <w:rStyle w:val="eop"/>
          <w:rFonts w:ascii="Century Gothic" w:hAnsi="Century Gothic" w:cs="Segoe UI"/>
          <w:sz w:val="20"/>
          <w:szCs w:val="20"/>
        </w:rPr>
        <w:t> 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</w:p>
    <w:p w14:paraId="73625BB3" w14:textId="77777777" w:rsidR="00F22511" w:rsidRPr="00CA7D61" w:rsidRDefault="00F22511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5035EB3B" w14:textId="15A19874" w:rsidR="006869D5" w:rsidRPr="00CA7D61" w:rsidRDefault="006869D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3: Vorgehen nachvollziehbar begründen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01E0CA5" w14:textId="194CD0EE" w:rsidR="00E46018" w:rsidRPr="00CA7D61" w:rsidRDefault="006869D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18"/>
          <w:szCs w:val="18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Begründet der/die Lernende sein/ihr Vorgehen bei der Vorbereitung und Umsetzung der Waren- bzw. Dienstleistungspräsentation nachvollziehbar und fachlich fundiert</w:t>
      </w:r>
      <w:r w:rsidR="00F22511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6F4F8D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6F4F8D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25 </w:t>
      </w:r>
      <w:r w:rsidR="006F4F8D" w:rsidRPr="00CA7D61">
        <w:rPr>
          <w:rFonts w:ascii="Century Gothic" w:hAnsi="Century Gothic"/>
          <w:sz w:val="20"/>
          <w:szCs w:val="20"/>
        </w:rPr>
        <w:t>zu finden)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6F4F8D" w:rsidRPr="00CA7D61">
        <w:rPr>
          <w:rStyle w:val="eop"/>
          <w:rFonts w:ascii="Century Gothic" w:hAnsi="Century Gothic" w:cs="Segoe UI"/>
          <w:sz w:val="20"/>
          <w:szCs w:val="20"/>
        </w:rPr>
        <w:t> 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</w:p>
    <w:p w14:paraId="77B5A77B" w14:textId="77777777" w:rsidR="00E46018" w:rsidRPr="00CA7D61" w:rsidRDefault="00E46018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222C3BCF" w14:textId="3EC3C6FD" w:rsidR="006869D5" w:rsidRPr="00CA7D61" w:rsidRDefault="006869D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4: Plausibel Vorgehen in kritischen Situationen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018FBADC" w14:textId="0F468060" w:rsidR="00B02FC9" w:rsidRPr="00CA7D61" w:rsidRDefault="006869D5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/>
          <w:sz w:val="18"/>
          <w:szCs w:val="18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Schildert der/die Lernende ein plausibles Vorgehen in den beschriebenen kritischen Situationen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6F4F8D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6F4F8D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28 </w:t>
      </w:r>
      <w:r w:rsidR="006F4F8D" w:rsidRPr="00CA7D61">
        <w:rPr>
          <w:rFonts w:ascii="Century Gothic" w:hAnsi="Century Gothic"/>
          <w:sz w:val="20"/>
          <w:szCs w:val="20"/>
        </w:rPr>
        <w:t>zu finden)</w:t>
      </w:r>
      <w:r w:rsidR="006F4F8D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6F4F8D"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2496E49" w14:textId="77777777" w:rsidR="00B92B32" w:rsidRPr="00CA7D61" w:rsidRDefault="00B92B32" w:rsidP="00CC4916">
      <w:pPr>
        <w:rPr>
          <w:rFonts w:ascii="Century Gothic" w:hAnsi="Century Gothic"/>
          <w:sz w:val="20"/>
          <w:szCs w:val="20"/>
        </w:rPr>
      </w:pPr>
    </w:p>
    <w:p w14:paraId="08347488" w14:textId="62242817" w:rsidR="3E5716A2" w:rsidRPr="003A1908" w:rsidRDefault="00EA3B34" w:rsidP="00CC4916">
      <w:pPr>
        <w:pStyle w:val="Titre1"/>
        <w:rPr>
          <w:rFonts w:ascii="Century Gothic" w:hAnsi="Century Gothic"/>
          <w:color w:val="auto"/>
          <w:sz w:val="28"/>
          <w:szCs w:val="28"/>
        </w:rPr>
      </w:pPr>
      <w:bookmarkStart w:id="12" w:name="_Toc152675569"/>
      <w:r w:rsidRPr="003A1908">
        <w:rPr>
          <w:rFonts w:ascii="Century Gothic" w:hAnsi="Century Gothic"/>
          <w:color w:val="auto"/>
          <w:sz w:val="28"/>
          <w:szCs w:val="28"/>
        </w:rPr>
        <w:t xml:space="preserve">5. </w:t>
      </w:r>
      <w:r w:rsidR="6FF2388F" w:rsidRPr="003A1908">
        <w:rPr>
          <w:rFonts w:ascii="Century Gothic" w:hAnsi="Century Gothic"/>
          <w:color w:val="auto"/>
          <w:sz w:val="28"/>
          <w:szCs w:val="28"/>
        </w:rPr>
        <w:t xml:space="preserve">Position 2 </w:t>
      </w:r>
      <w:r w:rsidR="00CE347A" w:rsidRPr="003A1908">
        <w:rPr>
          <w:rFonts w:ascii="Century Gothic" w:hAnsi="Century Gothic"/>
          <w:color w:val="auto"/>
          <w:sz w:val="28"/>
          <w:szCs w:val="28"/>
        </w:rPr>
        <w:t xml:space="preserve">gemäss Veledes: </w:t>
      </w:r>
      <w:r w:rsidR="6FF2388F" w:rsidRPr="003A1908">
        <w:rPr>
          <w:rFonts w:ascii="Century Gothic" w:hAnsi="Century Gothic"/>
          <w:color w:val="auto"/>
          <w:sz w:val="28"/>
          <w:szCs w:val="28"/>
        </w:rPr>
        <w:t>Gestalten von Kundenbeziehungen / Erwerben, Einbringen und Weiterentwickeln von Produkte- und Dienstleis</w:t>
      </w:r>
      <w:r w:rsidR="002D34CC" w:rsidRPr="003A1908">
        <w:rPr>
          <w:rFonts w:ascii="Century Gothic" w:hAnsi="Century Gothic"/>
          <w:color w:val="auto"/>
          <w:sz w:val="28"/>
          <w:szCs w:val="28"/>
        </w:rPr>
        <w:t>t</w:t>
      </w:r>
      <w:r w:rsidR="6FF2388F" w:rsidRPr="003A1908">
        <w:rPr>
          <w:rFonts w:ascii="Century Gothic" w:hAnsi="Century Gothic"/>
          <w:color w:val="auto"/>
          <w:sz w:val="28"/>
          <w:szCs w:val="28"/>
        </w:rPr>
        <w:t>ungskenntnissen</w:t>
      </w:r>
      <w:bookmarkEnd w:id="12"/>
    </w:p>
    <w:p w14:paraId="3F1D38CC" w14:textId="106C846F" w:rsidR="6B552CE6" w:rsidRPr="00CA7D61" w:rsidRDefault="6B552CE6" w:rsidP="00CC4916">
      <w:pPr>
        <w:rPr>
          <w:rFonts w:ascii="Century Gothic" w:eastAsia="Bahnschrift" w:hAnsi="Century Gothic" w:cs="Bahnschrift"/>
          <w:sz w:val="20"/>
          <w:szCs w:val="20"/>
        </w:rPr>
      </w:pPr>
      <w:r w:rsidRPr="00CA7D61">
        <w:rPr>
          <w:rFonts w:ascii="Century Gothic" w:eastAsia="Bahnschrift" w:hAnsi="Century Gothic" w:cs="Bahnschrift"/>
          <w:sz w:val="20"/>
          <w:szCs w:val="20"/>
        </w:rPr>
        <w:t>D</w:t>
      </w:r>
      <w:r w:rsidR="5270D9CD" w:rsidRPr="00CA7D61">
        <w:rPr>
          <w:rFonts w:ascii="Century Gothic" w:eastAsia="Bahnschrift" w:hAnsi="Century Gothic" w:cs="Bahnschrift"/>
          <w:sz w:val="20"/>
          <w:szCs w:val="20"/>
        </w:rPr>
        <w:t xml:space="preserve">er Fokus liegt auf den Handlungskompetenzbereichen A </w:t>
      </w:r>
      <w:r w:rsidR="003908A3" w:rsidRPr="00CA7D61">
        <w:rPr>
          <w:rFonts w:ascii="Century Gothic" w:eastAsia="Bahnschrift" w:hAnsi="Century Gothic" w:cs="Bahnschrift"/>
          <w:sz w:val="20"/>
          <w:szCs w:val="20"/>
        </w:rPr>
        <w:t>«</w:t>
      </w:r>
      <w:r w:rsidR="5270D9CD" w:rsidRPr="00CA7D61">
        <w:rPr>
          <w:rFonts w:ascii="Century Gothic" w:eastAsia="Bahnschrift" w:hAnsi="Century Gothic" w:cs="Bahnschrift"/>
          <w:sz w:val="20"/>
          <w:szCs w:val="20"/>
        </w:rPr>
        <w:t>Gestalten von Kundenbeziehungen</w:t>
      </w:r>
      <w:r w:rsidR="003908A3" w:rsidRPr="00CA7D61">
        <w:rPr>
          <w:rFonts w:ascii="Century Gothic" w:eastAsia="Bahnschrift" w:hAnsi="Century Gothic" w:cs="Bahnschrift"/>
          <w:sz w:val="20"/>
          <w:szCs w:val="20"/>
        </w:rPr>
        <w:t>»</w:t>
      </w:r>
      <w:r w:rsidR="5270D9CD" w:rsidRPr="00CA7D61">
        <w:rPr>
          <w:rFonts w:ascii="Century Gothic" w:eastAsia="Bahnschrift" w:hAnsi="Century Gothic" w:cs="Bahnschrift"/>
          <w:sz w:val="20"/>
          <w:szCs w:val="20"/>
        </w:rPr>
        <w:t xml:space="preserve"> und C </w:t>
      </w:r>
      <w:r w:rsidR="00E52969">
        <w:rPr>
          <w:rFonts w:ascii="Century Gothic" w:eastAsia="Bahnschrift" w:hAnsi="Century Gothic" w:cs="Bahnschrift"/>
          <w:sz w:val="20"/>
          <w:szCs w:val="20"/>
        </w:rPr>
        <w:t>«</w:t>
      </w:r>
      <w:r w:rsidR="5270D9CD" w:rsidRPr="00CA7D61">
        <w:rPr>
          <w:rFonts w:ascii="Century Gothic" w:eastAsia="Bahnschrift" w:hAnsi="Century Gothic" w:cs="Bahnschrift"/>
          <w:sz w:val="20"/>
          <w:szCs w:val="20"/>
        </w:rPr>
        <w:t>Erwerben, Einbringen und Weiterentw</w:t>
      </w:r>
      <w:r w:rsidR="257A51C0" w:rsidRPr="00CA7D61">
        <w:rPr>
          <w:rFonts w:ascii="Century Gothic" w:eastAsia="Bahnschrift" w:hAnsi="Century Gothic" w:cs="Bahnschrift"/>
          <w:sz w:val="20"/>
          <w:szCs w:val="20"/>
        </w:rPr>
        <w:t>ickeln von Produkte- und Dienstleistungskenntnissen</w:t>
      </w:r>
      <w:r w:rsidR="00E52969">
        <w:rPr>
          <w:rFonts w:ascii="Century Gothic" w:eastAsia="Bahnschrift" w:hAnsi="Century Gothic" w:cs="Bahnschrift"/>
          <w:sz w:val="20"/>
          <w:szCs w:val="20"/>
        </w:rPr>
        <w:t>»</w:t>
      </w:r>
      <w:r w:rsidR="257A51C0" w:rsidRPr="00CA7D61">
        <w:rPr>
          <w:rFonts w:ascii="Century Gothic" w:eastAsia="Bahnschrift" w:hAnsi="Century Gothic" w:cs="Bahnschrift"/>
          <w:sz w:val="20"/>
          <w:szCs w:val="20"/>
        </w:rPr>
        <w:t>.</w:t>
      </w:r>
    </w:p>
    <w:p w14:paraId="338CDFCC" w14:textId="1977F8BB" w:rsidR="3E5716A2" w:rsidRPr="00CA7D61" w:rsidRDefault="58BF91C8" w:rsidP="00CC4916">
      <w:pPr>
        <w:rPr>
          <w:rFonts w:ascii="Century Gothic" w:eastAsiaTheme="minorEastAsia" w:hAnsi="Century Gothic"/>
          <w:sz w:val="20"/>
          <w:szCs w:val="20"/>
        </w:rPr>
      </w:pPr>
      <w:r w:rsidRPr="00CA7D61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58255" behindDoc="1" locked="0" layoutInCell="1" allowOverlap="1" wp14:anchorId="217264EC" wp14:editId="68C75D9A">
            <wp:simplePos x="0" y="0"/>
            <wp:positionH relativeFrom="margin">
              <wp:posOffset>-8255</wp:posOffset>
            </wp:positionH>
            <wp:positionV relativeFrom="paragraph">
              <wp:posOffset>124460</wp:posOffset>
            </wp:positionV>
            <wp:extent cx="5744210" cy="2263775"/>
            <wp:effectExtent l="0" t="0" r="8890" b="3175"/>
            <wp:wrapNone/>
            <wp:docPr id="1150140090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97403637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609F4" w14:textId="2A8DE3EB" w:rsidR="00127420" w:rsidRPr="00CA7D61" w:rsidRDefault="00324DE4" w:rsidP="00CC4916">
      <w:pPr>
        <w:rPr>
          <w:rFonts w:ascii="Century Gothic" w:eastAsiaTheme="minorEastAsia" w:hAnsi="Century Gothic"/>
          <w:sz w:val="20"/>
          <w:szCs w:val="20"/>
        </w:rPr>
      </w:pPr>
      <w:r w:rsidRPr="00CA7D6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D3AEC98" wp14:editId="54520BCB">
                <wp:simplePos x="0" y="0"/>
                <wp:positionH relativeFrom="margin">
                  <wp:align>right</wp:align>
                </wp:positionH>
                <wp:positionV relativeFrom="paragraph">
                  <wp:posOffset>55802</wp:posOffset>
                </wp:positionV>
                <wp:extent cx="5663565" cy="538480"/>
                <wp:effectExtent l="19050" t="19050" r="32385" b="33020"/>
                <wp:wrapNone/>
                <wp:docPr id="4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3565" cy="53848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8D419" id="Rechteck 19" o:spid="_x0000_s1026" style="position:absolute;margin-left:394.75pt;margin-top:4.4pt;width:445.95pt;height:42.4pt;z-index:25165824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" filled="f" strokecolor="#c00000" strokeweight="4.5pt">
                <w10:wrap anchorx="margin"/>
              </v:rect>
            </w:pict>
          </mc:Fallback>
        </mc:AlternateContent>
      </w:r>
    </w:p>
    <w:p w14:paraId="6A9F4B61" w14:textId="785C6386" w:rsidR="00127420" w:rsidRPr="00CA7D61" w:rsidRDefault="007E2DF4" w:rsidP="00CC4916">
      <w:pPr>
        <w:rPr>
          <w:rFonts w:ascii="Century Gothic" w:eastAsiaTheme="minorEastAsia" w:hAnsi="Century Gothic"/>
          <w:sz w:val="20"/>
          <w:szCs w:val="20"/>
        </w:rPr>
      </w:pPr>
      <w:r>
        <w:rPr>
          <w:rFonts w:ascii="Century Gothic" w:eastAsiaTheme="minorEastAsia" w:hAnsi="Century Gothic"/>
          <w:sz w:val="20"/>
          <w:szCs w:val="20"/>
        </w:rPr>
        <w:t>s</w:t>
      </w:r>
    </w:p>
    <w:p w14:paraId="4BE09989" w14:textId="77777777" w:rsidR="00127420" w:rsidRPr="00CA7D61" w:rsidRDefault="00127420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74AA1F58" w14:textId="09D8884E" w:rsidR="00127420" w:rsidRPr="00CA7D61" w:rsidRDefault="00CA7D61" w:rsidP="00CC4916">
      <w:pPr>
        <w:rPr>
          <w:rFonts w:ascii="Century Gothic" w:eastAsiaTheme="minorEastAsia" w:hAnsi="Century Gothic"/>
          <w:sz w:val="20"/>
          <w:szCs w:val="20"/>
        </w:rPr>
      </w:pPr>
      <w:r w:rsidRPr="00CA7D61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B9BC28" wp14:editId="33D19871">
                <wp:simplePos x="0" y="0"/>
                <wp:positionH relativeFrom="margin">
                  <wp:posOffset>43180</wp:posOffset>
                </wp:positionH>
                <wp:positionV relativeFrom="paragraph">
                  <wp:posOffset>260985</wp:posOffset>
                </wp:positionV>
                <wp:extent cx="5688330" cy="492125"/>
                <wp:effectExtent l="19050" t="19050" r="45720" b="41275"/>
                <wp:wrapNone/>
                <wp:docPr id="3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4921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6C541" id="Rechteck 20" o:spid="_x0000_s1026" style="position:absolute;margin-left:3.4pt;margin-top:20.55pt;width:447.9pt;height:38.75pt;z-index:25165824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" filled="f" strokecolor="#c00000" strokeweight="4.5pt">
                <w10:wrap anchorx="margin"/>
              </v:rect>
            </w:pict>
          </mc:Fallback>
        </mc:AlternateContent>
      </w:r>
    </w:p>
    <w:p w14:paraId="2701AC22" w14:textId="6AC45AB3" w:rsidR="00127420" w:rsidRPr="00CA7D61" w:rsidRDefault="00127420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45537EB7" w14:textId="1D7DD93D" w:rsidR="00127420" w:rsidRPr="00CA7D61" w:rsidRDefault="00127420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1F6915EF" w14:textId="77777777" w:rsidR="00324DE4" w:rsidRPr="00CA7D61" w:rsidRDefault="00324DE4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2F3D1BA3" w14:textId="77777777" w:rsidR="00324DE4" w:rsidRPr="00CA7D61" w:rsidRDefault="00324DE4" w:rsidP="00CC4916">
      <w:pPr>
        <w:rPr>
          <w:rFonts w:ascii="Century Gothic" w:eastAsiaTheme="minorEastAsia" w:hAnsi="Century Gothic"/>
          <w:sz w:val="20"/>
          <w:szCs w:val="20"/>
        </w:rPr>
      </w:pPr>
    </w:p>
    <w:p w14:paraId="04EC7769" w14:textId="60E558D2" w:rsidR="00127420" w:rsidRPr="00CA7D61" w:rsidRDefault="5DE09F66" w:rsidP="00CC4916">
      <w:pPr>
        <w:rPr>
          <w:rFonts w:ascii="Century Gothic" w:eastAsiaTheme="minorEastAsia" w:hAnsi="Century Gothic"/>
          <w:sz w:val="20"/>
          <w:szCs w:val="20"/>
        </w:rPr>
      </w:pPr>
      <w:r w:rsidRPr="00CA7D61">
        <w:rPr>
          <w:rFonts w:ascii="Century Gothic" w:eastAsiaTheme="minorEastAsia" w:hAnsi="Century Gothic"/>
          <w:sz w:val="20"/>
          <w:szCs w:val="20"/>
        </w:rPr>
        <w:t xml:space="preserve">Es werden alle Handlungskompetenzen der Handlungskompetenzbereiche A und C geprüft. Die </w:t>
      </w:r>
      <w:r w:rsidR="16878131" w:rsidRPr="00CA7D61">
        <w:rPr>
          <w:rFonts w:ascii="Century Gothic" w:eastAsiaTheme="minorEastAsia" w:hAnsi="Century Gothic"/>
          <w:sz w:val="20"/>
          <w:szCs w:val="20"/>
        </w:rPr>
        <w:t xml:space="preserve">kandidierende Person </w:t>
      </w:r>
      <w:r w:rsidR="0BDF5FC7" w:rsidRPr="00CA7D61">
        <w:rPr>
          <w:rFonts w:ascii="Century Gothic" w:eastAsiaTheme="minorEastAsia" w:hAnsi="Century Gothic"/>
          <w:sz w:val="20"/>
          <w:szCs w:val="20"/>
        </w:rPr>
        <w:t>zeigt</w:t>
      </w:r>
      <w:r w:rsidR="16878131" w:rsidRPr="00CA7D61">
        <w:rPr>
          <w:rFonts w:ascii="Century Gothic" w:eastAsiaTheme="minorEastAsia" w:hAnsi="Century Gothic"/>
          <w:sz w:val="20"/>
          <w:szCs w:val="20"/>
        </w:rPr>
        <w:t xml:space="preserve"> in einem 30-minütigen Kundengespräch mit </w:t>
      </w:r>
      <w:r w:rsidR="48997908" w:rsidRPr="00CA7D61">
        <w:rPr>
          <w:rFonts w:ascii="Century Gothic" w:eastAsiaTheme="minorEastAsia" w:hAnsi="Century Gothic"/>
          <w:sz w:val="20"/>
          <w:szCs w:val="20"/>
        </w:rPr>
        <w:t>vorgegebenen</w:t>
      </w:r>
      <w:r w:rsidR="16878131" w:rsidRPr="00CA7D61">
        <w:rPr>
          <w:rFonts w:ascii="Century Gothic" w:eastAsiaTheme="minorEastAsia" w:hAnsi="Century Gothic"/>
          <w:sz w:val="20"/>
          <w:szCs w:val="20"/>
        </w:rPr>
        <w:t xml:space="preserve"> Szenarien, dass sie in d</w:t>
      </w:r>
      <w:r w:rsidR="50FC2811" w:rsidRPr="00CA7D61">
        <w:rPr>
          <w:rFonts w:ascii="Century Gothic" w:eastAsiaTheme="minorEastAsia" w:hAnsi="Century Gothic"/>
          <w:sz w:val="20"/>
          <w:szCs w:val="20"/>
        </w:rPr>
        <w:t>er Lage ist, Kundenbeziehungen professionell zu gestallten. Sie empfängt die Kundin / den Kunden auf der Verkaufsfläche</w:t>
      </w:r>
      <w:r w:rsidR="696A4235" w:rsidRPr="00CA7D61">
        <w:rPr>
          <w:rFonts w:ascii="Century Gothic" w:eastAsiaTheme="minorEastAsia" w:hAnsi="Century Gothic"/>
          <w:sz w:val="20"/>
          <w:szCs w:val="20"/>
        </w:rPr>
        <w:t xml:space="preserve">, erfragt das </w:t>
      </w:r>
      <w:r w:rsidR="78E56F20" w:rsidRPr="00CA7D61">
        <w:rPr>
          <w:rFonts w:ascii="Century Gothic" w:eastAsiaTheme="minorEastAsia" w:hAnsi="Century Gothic"/>
          <w:sz w:val="20"/>
          <w:szCs w:val="20"/>
        </w:rPr>
        <w:t>Bedürfnis</w:t>
      </w:r>
      <w:r w:rsidR="696A4235" w:rsidRPr="00CA7D61">
        <w:rPr>
          <w:rFonts w:ascii="Century Gothic" w:eastAsiaTheme="minorEastAsia" w:hAnsi="Century Gothic"/>
          <w:sz w:val="20"/>
          <w:szCs w:val="20"/>
        </w:rPr>
        <w:t>, berät zum Produkt oder zur Dienstleistung sowie den Bezahlvorgang</w:t>
      </w:r>
      <w:r w:rsidR="275AE94F" w:rsidRPr="00CA7D61">
        <w:rPr>
          <w:rFonts w:ascii="Century Gothic" w:eastAsiaTheme="minorEastAsia" w:hAnsi="Century Gothic"/>
          <w:sz w:val="20"/>
          <w:szCs w:val="20"/>
        </w:rPr>
        <w:t xml:space="preserve">. Der Umgang mit der Kundin / dem Kunden wird </w:t>
      </w:r>
      <w:r w:rsidR="57F71DDB" w:rsidRPr="00CA7D61">
        <w:rPr>
          <w:rFonts w:ascii="Century Gothic" w:eastAsiaTheme="minorEastAsia" w:hAnsi="Century Gothic"/>
          <w:sz w:val="20"/>
          <w:szCs w:val="20"/>
        </w:rPr>
        <w:t>professionell</w:t>
      </w:r>
      <w:r w:rsidR="275AE94F" w:rsidRPr="00CA7D61">
        <w:rPr>
          <w:rFonts w:ascii="Century Gothic" w:eastAsiaTheme="minorEastAsia" w:hAnsi="Century Gothic"/>
          <w:sz w:val="20"/>
          <w:szCs w:val="20"/>
        </w:rPr>
        <w:t xml:space="preserve"> </w:t>
      </w:r>
      <w:r w:rsidR="6657B16F" w:rsidRPr="00CA7D61">
        <w:rPr>
          <w:rFonts w:ascii="Century Gothic" w:eastAsiaTheme="minorEastAsia" w:hAnsi="Century Gothic"/>
          <w:sz w:val="20"/>
          <w:szCs w:val="20"/>
        </w:rPr>
        <w:t>gestaltet</w:t>
      </w:r>
      <w:r w:rsidR="275AE94F" w:rsidRPr="00CA7D61">
        <w:rPr>
          <w:rFonts w:ascii="Century Gothic" w:eastAsiaTheme="minorEastAsia" w:hAnsi="Century Gothic"/>
          <w:sz w:val="20"/>
          <w:szCs w:val="20"/>
        </w:rPr>
        <w:t xml:space="preserve">. </w:t>
      </w:r>
      <w:r w:rsidR="2B764022" w:rsidRPr="00CA7D61">
        <w:rPr>
          <w:rFonts w:ascii="Century Gothic" w:eastAsiaTheme="minorEastAsia" w:hAnsi="Century Gothic"/>
          <w:sz w:val="20"/>
          <w:szCs w:val="20"/>
        </w:rPr>
        <w:t xml:space="preserve">Ein PEX übernimmt bei der Prüfung die </w:t>
      </w:r>
      <w:r w:rsidR="66CAD4D0" w:rsidRPr="00CA7D61">
        <w:rPr>
          <w:rFonts w:ascii="Century Gothic" w:eastAsiaTheme="minorEastAsia" w:hAnsi="Century Gothic"/>
          <w:sz w:val="20"/>
          <w:szCs w:val="20"/>
        </w:rPr>
        <w:t xml:space="preserve">Rolle der Kundin / des Kunden. </w:t>
      </w:r>
      <w:r w:rsidR="00BA4082" w:rsidRPr="00CA7D61">
        <w:rPr>
          <w:rFonts w:ascii="Century Gothic" w:eastAsiaTheme="minorEastAsia" w:hAnsi="Century Gothic"/>
          <w:sz w:val="20"/>
          <w:szCs w:val="20"/>
        </w:rPr>
        <w:t xml:space="preserve">Der andere </w:t>
      </w:r>
      <w:r w:rsidR="33FEF2A4" w:rsidRPr="00CA7D61">
        <w:rPr>
          <w:rFonts w:ascii="Century Gothic" w:eastAsiaTheme="minorEastAsia" w:hAnsi="Century Gothic"/>
          <w:sz w:val="20"/>
          <w:szCs w:val="20"/>
        </w:rPr>
        <w:t xml:space="preserve">PEX hält </w:t>
      </w:r>
      <w:r w:rsidR="00D232DC" w:rsidRPr="00CA7D61">
        <w:rPr>
          <w:rFonts w:ascii="Century Gothic" w:eastAsiaTheme="minorEastAsia" w:hAnsi="Century Gothic"/>
          <w:sz w:val="20"/>
          <w:szCs w:val="20"/>
        </w:rPr>
        <w:t>die Beobachtungen</w:t>
      </w:r>
      <w:r w:rsidR="33FEF2A4" w:rsidRPr="00CA7D61">
        <w:rPr>
          <w:rFonts w:ascii="Century Gothic" w:eastAsiaTheme="minorEastAsia" w:hAnsi="Century Gothic"/>
          <w:sz w:val="20"/>
          <w:szCs w:val="20"/>
        </w:rPr>
        <w:t xml:space="preserve"> im vorgegebenen Prüfungsraster fest. </w:t>
      </w:r>
      <w:r w:rsidR="3A8B5799" w:rsidRPr="00CA7D61">
        <w:rPr>
          <w:rFonts w:ascii="Century Gothic" w:eastAsiaTheme="minorEastAsia" w:hAnsi="Century Gothic"/>
          <w:sz w:val="20"/>
          <w:szCs w:val="20"/>
        </w:rPr>
        <w:t xml:space="preserve">Das Kundengespräch besteht aus mehreren </w:t>
      </w:r>
      <w:r w:rsidR="0030068A" w:rsidRPr="00CA7D61">
        <w:rPr>
          <w:rFonts w:ascii="Century Gothic" w:eastAsiaTheme="minorEastAsia" w:hAnsi="Century Gothic"/>
          <w:sz w:val="20"/>
          <w:szCs w:val="20"/>
        </w:rPr>
        <w:t>Verkauf</w:t>
      </w:r>
      <w:r w:rsidR="00AB5315">
        <w:rPr>
          <w:rFonts w:ascii="Century Gothic" w:eastAsiaTheme="minorEastAsia" w:hAnsi="Century Gothic"/>
          <w:sz w:val="20"/>
          <w:szCs w:val="20"/>
        </w:rPr>
        <w:t>st</w:t>
      </w:r>
      <w:r w:rsidR="00C97003" w:rsidRPr="00CA7D61">
        <w:rPr>
          <w:rFonts w:ascii="Century Gothic" w:eastAsiaTheme="minorEastAsia" w:hAnsi="Century Gothic"/>
          <w:sz w:val="20"/>
          <w:szCs w:val="20"/>
        </w:rPr>
        <w:t>hemen</w:t>
      </w:r>
      <w:r w:rsidR="3A8B5799" w:rsidRPr="00CA7D61">
        <w:rPr>
          <w:rFonts w:ascii="Century Gothic" w:eastAsiaTheme="minorEastAsia" w:hAnsi="Century Gothic"/>
          <w:sz w:val="20"/>
          <w:szCs w:val="20"/>
        </w:rPr>
        <w:t>.</w:t>
      </w:r>
    </w:p>
    <w:p w14:paraId="2977B070" w14:textId="269D0B74" w:rsidR="4A734705" w:rsidRPr="00CA7D61" w:rsidRDefault="003E4543" w:rsidP="0B8243FF">
      <w:pPr>
        <w:rPr>
          <w:rFonts w:ascii="Century Gothic" w:eastAsiaTheme="minorEastAsia" w:hAnsi="Century Gothic"/>
          <w:sz w:val="20"/>
          <w:szCs w:val="20"/>
        </w:rPr>
      </w:pPr>
      <w:r w:rsidRPr="003A1908">
        <w:rPr>
          <w:rStyle w:val="Titre2Car"/>
          <w:rFonts w:ascii="Century Gothic" w:hAnsi="Century Gothic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69521" behindDoc="0" locked="0" layoutInCell="1" allowOverlap="1" wp14:anchorId="6E4697AA" wp14:editId="43A74A4A">
            <wp:simplePos x="0" y="0"/>
            <wp:positionH relativeFrom="margin">
              <wp:posOffset>5066030</wp:posOffset>
            </wp:positionH>
            <wp:positionV relativeFrom="paragraph">
              <wp:posOffset>19050</wp:posOffset>
            </wp:positionV>
            <wp:extent cx="658495" cy="658495"/>
            <wp:effectExtent l="19050" t="19050" r="27305" b="27305"/>
            <wp:wrapSquare wrapText="bothSides"/>
            <wp:docPr id="306891006" name="Grafik 306891006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91006" name="Grafik 306891006">
                      <a:hlinkClick r:id="rId28"/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6584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1DE" w:rsidRPr="003A1908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B9E74E7" wp14:editId="0E559925">
                <wp:simplePos x="0" y="0"/>
                <wp:positionH relativeFrom="column">
                  <wp:posOffset>5067935</wp:posOffset>
                </wp:positionH>
                <wp:positionV relativeFrom="paragraph">
                  <wp:posOffset>734695</wp:posOffset>
                </wp:positionV>
                <wp:extent cx="914400" cy="635"/>
                <wp:effectExtent l="0" t="0" r="0" b="0"/>
                <wp:wrapSquare wrapText="bothSides"/>
                <wp:docPr id="1201392666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8F2CC1" w14:textId="02BC19C2" w:rsidR="00BF71DE" w:rsidRPr="00BF71DE" w:rsidRDefault="00BF71DE" w:rsidP="00BF71DE">
                            <w:pPr>
                              <w:pStyle w:val="Lgende"/>
                              <w:rPr>
                                <w:rFonts w:ascii="Century Gothic" w:eastAsiaTheme="majorEastAsia" w:hAnsi="Century Gothic" w:cstheme="majorBidi"/>
                                <w:noProof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  <w:r w:rsidRPr="00BF71DE">
                              <w:rPr>
                                <w:sz w:val="10"/>
                                <w:szCs w:val="10"/>
                              </w:rPr>
                              <w:t>(QR-Code= Erklär-Video)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E74E7" id="Textfeld 21" o:spid="_x0000_s1030" type="#_x0000_t202" style="position:absolute;margin-left:399.05pt;margin-top:57.85pt;width:1in;height:.0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" stroked="f">
                <v:textbox style="mso-fit-shape-to-text:t" inset="0,0,0,0">
                  <w:txbxContent>
                    <w:p w14:paraId="288F2CC1" w14:textId="02BC19C2" w:rsidR="00BF71DE" w:rsidRPr="00BF71DE" w:rsidRDefault="00BF71DE" w:rsidP="00BF71DE">
                      <w:pPr>
                        <w:pStyle w:val="Lgende"/>
                        <w:rPr>
                          <w:rFonts w:ascii="Century Gothic" w:eastAsiaTheme="majorEastAsia" w:hAnsi="Century Gothic" w:cstheme="majorBidi"/>
                          <w:noProof/>
                          <w:color w:val="2F5496" w:themeColor="accent1" w:themeShade="BF"/>
                          <w:sz w:val="16"/>
                          <w:szCs w:val="16"/>
                        </w:rPr>
                      </w:pPr>
                      <w:r w:rsidRPr="00BF71DE">
                        <w:rPr>
                          <w:sz w:val="10"/>
                          <w:szCs w:val="10"/>
                        </w:rPr>
                        <w:t>(QR-Code= Erklär-Video)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3" w:name="_Toc152675570"/>
      <w:r w:rsidR="00D723C5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5.a </w:t>
      </w:r>
      <w:r w:rsidR="4B2E80D1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Fragen zu </w:t>
      </w:r>
      <w:r w:rsidR="003908A3" w:rsidRPr="003A1908">
        <w:rPr>
          <w:rStyle w:val="Titre2Car"/>
          <w:rFonts w:ascii="Century Gothic" w:hAnsi="Century Gothic"/>
          <w:color w:val="auto"/>
          <w:sz w:val="24"/>
          <w:szCs w:val="24"/>
        </w:rPr>
        <w:t>«</w:t>
      </w:r>
      <w:r w:rsidR="1344299B" w:rsidRPr="003A1908">
        <w:rPr>
          <w:rStyle w:val="Titre2Car"/>
          <w:rFonts w:ascii="Century Gothic" w:hAnsi="Century Gothic"/>
          <w:color w:val="auto"/>
          <w:sz w:val="24"/>
          <w:szCs w:val="24"/>
        </w:rPr>
        <w:t xml:space="preserve">Gestalten von </w:t>
      </w:r>
      <w:r w:rsidR="00CC4916" w:rsidRPr="003A1908">
        <w:rPr>
          <w:rStyle w:val="Titre2Car"/>
          <w:rFonts w:ascii="Century Gothic" w:hAnsi="Century Gothic"/>
          <w:color w:val="auto"/>
          <w:sz w:val="24"/>
          <w:szCs w:val="24"/>
        </w:rPr>
        <w:t>Kunden</w:t>
      </w:r>
      <w:r w:rsidR="00CC4916">
        <w:rPr>
          <w:rStyle w:val="Titre2Car"/>
          <w:rFonts w:ascii="Century Gothic" w:hAnsi="Century Gothic"/>
          <w:color w:val="auto"/>
          <w:sz w:val="24"/>
          <w:szCs w:val="24"/>
        </w:rPr>
        <w:t>b</w:t>
      </w:r>
      <w:r w:rsidR="00CC4916" w:rsidRPr="003A1908">
        <w:rPr>
          <w:rStyle w:val="Titre2Car"/>
          <w:rFonts w:ascii="Century Gothic" w:hAnsi="Century Gothic"/>
          <w:color w:val="auto"/>
          <w:sz w:val="24"/>
          <w:szCs w:val="24"/>
        </w:rPr>
        <w:t>eziehungen</w:t>
      </w:r>
      <w:r w:rsidR="003908A3" w:rsidRPr="003A1908">
        <w:rPr>
          <w:rStyle w:val="Titre2Car"/>
          <w:rFonts w:ascii="Century Gothic" w:hAnsi="Century Gothic"/>
          <w:color w:val="auto"/>
          <w:sz w:val="24"/>
          <w:szCs w:val="24"/>
        </w:rPr>
        <w:t>»</w:t>
      </w:r>
      <w:bookmarkEnd w:id="13"/>
      <w:r w:rsidR="1344299B" w:rsidRPr="00CA7D61">
        <w:rPr>
          <w:rStyle w:val="Titre2Car"/>
          <w:rFonts w:ascii="Century Gothic" w:hAnsi="Century Gothic"/>
          <w:sz w:val="24"/>
          <w:szCs w:val="24"/>
        </w:rPr>
        <w:br/>
      </w:r>
      <w:r w:rsidR="1A7DBD24" w:rsidRPr="0B8243FF">
        <w:rPr>
          <w:rFonts w:ascii="Century Gothic" w:eastAsiaTheme="minorEastAsia" w:hAnsi="Century Gothic"/>
          <w:sz w:val="20"/>
          <w:szCs w:val="20"/>
        </w:rPr>
        <w:t xml:space="preserve">Sie </w:t>
      </w:r>
      <w:r w:rsidR="4A734705" w:rsidRPr="0B8243FF">
        <w:rPr>
          <w:rFonts w:ascii="Century Gothic" w:eastAsiaTheme="minorEastAsia" w:hAnsi="Century Gothic"/>
          <w:sz w:val="20"/>
          <w:szCs w:val="20"/>
        </w:rPr>
        <w:t xml:space="preserve">sind in der Erklär-Serie auf Seite </w:t>
      </w:r>
      <w:r w:rsidR="00E80B17" w:rsidRPr="0B8243FF">
        <w:rPr>
          <w:rFonts w:ascii="Century Gothic" w:eastAsiaTheme="minorEastAsia" w:hAnsi="Century Gothic"/>
          <w:sz w:val="20"/>
          <w:szCs w:val="20"/>
        </w:rPr>
        <w:t>16</w:t>
      </w:r>
      <w:r w:rsidR="4A734705" w:rsidRPr="0B8243FF">
        <w:rPr>
          <w:rFonts w:ascii="Century Gothic" w:eastAsiaTheme="minorEastAsia" w:hAnsi="Century Gothic"/>
          <w:sz w:val="20"/>
          <w:szCs w:val="20"/>
        </w:rPr>
        <w:t xml:space="preserve"> zu finden.</w:t>
      </w:r>
    </w:p>
    <w:p w14:paraId="425388DC" w14:textId="3BE17D15" w:rsidR="00127420" w:rsidRPr="00CA7D61" w:rsidRDefault="00127420" w:rsidP="00CC4916">
      <w:pPr>
        <w:rPr>
          <w:rFonts w:ascii="Century Gothic" w:hAnsi="Century Gothic"/>
          <w:sz w:val="20"/>
          <w:szCs w:val="20"/>
        </w:rPr>
      </w:pPr>
    </w:p>
    <w:p w14:paraId="2840730A" w14:textId="53FECE7E" w:rsidR="008858E6" w:rsidRPr="002659DE" w:rsidRDefault="00D73AE0" w:rsidP="002659DE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14" w:name="_Toc152675571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5.b </w:t>
      </w:r>
      <w:r w:rsidR="00BD3C53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Beispiele </w:t>
      </w:r>
      <w:r w:rsidR="00A8735F" w:rsidRPr="003A1908">
        <w:rPr>
          <w:rFonts w:ascii="Century Gothic" w:eastAsiaTheme="minorEastAsia" w:hAnsi="Century Gothic"/>
          <w:color w:val="auto"/>
          <w:sz w:val="24"/>
          <w:szCs w:val="24"/>
        </w:rPr>
        <w:t>einer</w:t>
      </w:r>
      <w:r w:rsidR="00FB4A76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</w:t>
      </w:r>
      <w:r w:rsidR="008D7BD7" w:rsidRPr="003A1908">
        <w:rPr>
          <w:rFonts w:ascii="Century Gothic" w:eastAsiaTheme="minorEastAsia" w:hAnsi="Century Gothic"/>
          <w:color w:val="auto"/>
          <w:sz w:val="24"/>
          <w:szCs w:val="24"/>
        </w:rPr>
        <w:t>Verkaufs</w:t>
      </w:r>
      <w:r w:rsidR="008A4029">
        <w:rPr>
          <w:rFonts w:ascii="Century Gothic" w:eastAsiaTheme="minorEastAsia" w:hAnsi="Century Gothic"/>
          <w:color w:val="auto"/>
          <w:sz w:val="24"/>
          <w:szCs w:val="24"/>
        </w:rPr>
        <w:t>-</w:t>
      </w:r>
      <w:r w:rsidR="008D7BD7" w:rsidRPr="003A1908">
        <w:rPr>
          <w:rFonts w:ascii="Century Gothic" w:eastAsiaTheme="minorEastAsia" w:hAnsi="Century Gothic"/>
          <w:color w:val="auto"/>
          <w:sz w:val="24"/>
          <w:szCs w:val="24"/>
        </w:rPr>
        <w:t>Szene</w:t>
      </w:r>
      <w:r w:rsidR="0030068A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</w:t>
      </w:r>
      <w:r w:rsidR="00AF7CEB" w:rsidRPr="003A1908">
        <w:rPr>
          <w:rFonts w:ascii="Century Gothic" w:eastAsiaTheme="minorEastAsia" w:hAnsi="Century Gothic"/>
          <w:color w:val="auto"/>
          <w:sz w:val="24"/>
          <w:szCs w:val="24"/>
        </w:rPr>
        <w:t>z</w:t>
      </w:r>
      <w:r w:rsidR="008D7BD7" w:rsidRPr="003A1908">
        <w:rPr>
          <w:rFonts w:ascii="Century Gothic" w:eastAsiaTheme="minorEastAsia" w:hAnsi="Century Gothic"/>
          <w:color w:val="auto"/>
          <w:sz w:val="24"/>
          <w:szCs w:val="24"/>
        </w:rPr>
        <w:t>u «</w:t>
      </w:r>
      <w:r w:rsidR="00E312B0" w:rsidRPr="003A1908">
        <w:rPr>
          <w:rFonts w:ascii="Century Gothic" w:eastAsiaTheme="minorEastAsia" w:hAnsi="Century Gothic"/>
          <w:color w:val="auto"/>
          <w:sz w:val="24"/>
          <w:szCs w:val="24"/>
        </w:rPr>
        <w:t>Kundenbeziehungen</w:t>
      </w:r>
      <w:r w:rsidR="008D7BD7" w:rsidRPr="003A1908">
        <w:rPr>
          <w:rFonts w:ascii="Century Gothic" w:eastAsiaTheme="minorEastAsia" w:hAnsi="Century Gothic"/>
          <w:color w:val="auto"/>
          <w:sz w:val="24"/>
          <w:szCs w:val="24"/>
        </w:rPr>
        <w:t>»</w:t>
      </w:r>
      <w:bookmarkEnd w:id="14"/>
    </w:p>
    <w:p w14:paraId="72FC2777" w14:textId="6571417B" w:rsidR="002A1FA7" w:rsidRPr="00CA7D61" w:rsidRDefault="002D321F" w:rsidP="00CC4916">
      <w:pPr>
        <w:rPr>
          <w:rFonts w:ascii="Century Gothic" w:hAnsi="Century Gothic"/>
          <w:sz w:val="20"/>
          <w:szCs w:val="20"/>
        </w:rPr>
      </w:pPr>
      <w:r w:rsidRPr="002D321F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44E9EF1D" wp14:editId="52CD4A54">
            <wp:extent cx="5760720" cy="2148205"/>
            <wp:effectExtent l="0" t="0" r="0" b="4445"/>
            <wp:docPr id="727887101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87101" name="Grafik 1" descr="Ein Bild, das Text, Screenshot, Schrift enthält.&#10;&#10;Automatisch generierte Beschreibu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4BE3" w14:textId="6F332462" w:rsidR="002A1FA7" w:rsidRPr="003A1908" w:rsidRDefault="00F11518" w:rsidP="00CC4916">
      <w:pPr>
        <w:pStyle w:val="Titre2"/>
        <w:rPr>
          <w:rFonts w:ascii="Century Gothic" w:eastAsiaTheme="minorEastAsia" w:hAnsi="Century Gothic"/>
          <w:color w:val="auto"/>
          <w:sz w:val="24"/>
          <w:szCs w:val="24"/>
        </w:rPr>
      </w:pPr>
      <w:bookmarkStart w:id="15" w:name="_Toc152675572"/>
      <w:r w:rsidRPr="003A1908">
        <w:rPr>
          <w:rFonts w:ascii="Century Gothic" w:eastAsiaTheme="minorEastAsia" w:hAnsi="Century Gothic"/>
          <w:color w:val="auto"/>
          <w:sz w:val="24"/>
          <w:szCs w:val="24"/>
        </w:rPr>
        <w:t>5</w:t>
      </w:r>
      <w:r w:rsidR="002A1FA7" w:rsidRPr="003A1908">
        <w:rPr>
          <w:rFonts w:ascii="Century Gothic" w:eastAsiaTheme="minorEastAsia" w:hAnsi="Century Gothic"/>
          <w:color w:val="auto"/>
          <w:sz w:val="24"/>
          <w:szCs w:val="24"/>
        </w:rPr>
        <w:t>.</w:t>
      </w:r>
      <w:r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c </w:t>
      </w:r>
      <w:r w:rsidR="002A1FA7" w:rsidRPr="003A1908">
        <w:rPr>
          <w:rFonts w:ascii="Century Gothic" w:eastAsiaTheme="minorEastAsia" w:hAnsi="Century Gothic"/>
          <w:color w:val="auto"/>
          <w:sz w:val="24"/>
          <w:szCs w:val="24"/>
        </w:rPr>
        <w:t>Beurteilungskriterien</w:t>
      </w:r>
      <w:r w:rsidR="00A47A75" w:rsidRPr="003A1908">
        <w:rPr>
          <w:rFonts w:ascii="Century Gothic" w:eastAsiaTheme="minorEastAsia" w:hAnsi="Century Gothic"/>
          <w:color w:val="auto"/>
          <w:sz w:val="24"/>
          <w:szCs w:val="24"/>
        </w:rPr>
        <w:t xml:space="preserve"> «</w:t>
      </w:r>
      <w:r w:rsidR="00BA5BB1" w:rsidRPr="003A1908">
        <w:rPr>
          <w:rFonts w:ascii="Century Gothic" w:eastAsiaTheme="minorEastAsia" w:hAnsi="Century Gothic"/>
          <w:color w:val="auto"/>
          <w:sz w:val="24"/>
          <w:szCs w:val="24"/>
        </w:rPr>
        <w:t>Gestalten von Kundenbeziehungen»</w:t>
      </w:r>
      <w:bookmarkEnd w:id="15"/>
    </w:p>
    <w:p w14:paraId="3B9A38BA" w14:textId="558490B0" w:rsidR="002A1FA7" w:rsidRPr="00CA7D61" w:rsidRDefault="002A1FA7" w:rsidP="00CC4916">
      <w:pPr>
        <w:rPr>
          <w:rFonts w:ascii="Century Gothic" w:hAnsi="Century Gothic"/>
          <w:sz w:val="20"/>
          <w:szCs w:val="20"/>
        </w:rPr>
      </w:pPr>
      <w:r w:rsidRPr="00CA7D61">
        <w:rPr>
          <w:rFonts w:ascii="Century Gothic" w:hAnsi="Century Gothic"/>
          <w:sz w:val="20"/>
          <w:szCs w:val="20"/>
        </w:rPr>
        <w:t xml:space="preserve">Folgende </w:t>
      </w:r>
      <w:r w:rsidR="009B5EAC" w:rsidRPr="00CA7D61">
        <w:rPr>
          <w:rFonts w:ascii="Century Gothic" w:hAnsi="Century Gothic"/>
          <w:sz w:val="20"/>
          <w:szCs w:val="20"/>
        </w:rPr>
        <w:t xml:space="preserve">5 </w:t>
      </w:r>
      <w:r w:rsidRPr="00CA7D61">
        <w:rPr>
          <w:rFonts w:ascii="Century Gothic" w:hAnsi="Century Gothic"/>
          <w:sz w:val="20"/>
          <w:szCs w:val="20"/>
        </w:rPr>
        <w:t>Leitfragen werden im Handlungskompetenzbereich «</w:t>
      </w:r>
      <w:r w:rsidR="00C97003" w:rsidRPr="00CA7D61">
        <w:rPr>
          <w:rFonts w:ascii="Century Gothic" w:hAnsi="Century Gothic"/>
          <w:sz w:val="20"/>
          <w:szCs w:val="20"/>
        </w:rPr>
        <w:t xml:space="preserve"> Gestalten von Kundenbeziehungen</w:t>
      </w:r>
      <w:r w:rsidRPr="00CA7D61">
        <w:rPr>
          <w:rFonts w:ascii="Century Gothic" w:hAnsi="Century Gothic"/>
          <w:sz w:val="20"/>
          <w:szCs w:val="20"/>
        </w:rPr>
        <w:t xml:space="preserve">» überprüft: </w:t>
      </w:r>
    </w:p>
    <w:p w14:paraId="2A3C7077" w14:textId="4AAF71E2" w:rsidR="00BA5BB1" w:rsidRPr="00CA7D61" w:rsidRDefault="00BA5BB1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1: Ersten Kundenkontakt geeignet gestalten 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55868F7" w14:textId="2713EBFE" w:rsidR="002A1FA7" w:rsidRPr="00CA7D61" w:rsidRDefault="00BA5BB1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Gestaltet der/die Lernende den ersten Kundenkontakt auf geeignete Weise</w:t>
      </w:r>
      <w:r w:rsidR="00ED7D64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2A1FA7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29 </w:t>
      </w:r>
      <w:r w:rsidR="002A1FA7" w:rsidRPr="00CA7D61">
        <w:rPr>
          <w:rFonts w:ascii="Century Gothic" w:hAnsi="Century Gothic"/>
          <w:sz w:val="20"/>
          <w:szCs w:val="20"/>
        </w:rPr>
        <w:t>zu finden)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5BBFD23A" w14:textId="6926072F" w:rsidR="002A1FA7" w:rsidRPr="00CA7D61" w:rsidRDefault="002A1FA7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541C4673" w14:textId="77777777" w:rsidR="006737B1" w:rsidRPr="00CA7D61" w:rsidRDefault="006737B1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2: Kundenbedürfnisse analysieren und Lösungen präsentieren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7A69BD36" w14:textId="45326332" w:rsidR="002A1FA7" w:rsidRPr="00CA7D61" w:rsidRDefault="006737B1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Erfragt der/die Lernende das Kundenbedürfnis detailliert und präsentiert passende Lösungen</w:t>
      </w:r>
      <w:r w:rsidR="00CF627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(</w:t>
      </w:r>
      <w:r w:rsidR="002A1FA7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33 </w:t>
      </w:r>
      <w:r w:rsidR="002A1FA7" w:rsidRPr="00CA7D61">
        <w:rPr>
          <w:rFonts w:ascii="Century Gothic" w:hAnsi="Century Gothic"/>
          <w:sz w:val="20"/>
          <w:szCs w:val="20"/>
        </w:rPr>
        <w:t>zu finden)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 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</w:p>
    <w:p w14:paraId="458CAA31" w14:textId="77777777" w:rsidR="002A1FA7" w:rsidRPr="00CA7D61" w:rsidRDefault="002A1FA7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1089A190" w14:textId="674E9241" w:rsidR="006737B1" w:rsidRPr="00CA7D61" w:rsidRDefault="006737B1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 xml:space="preserve">Beurteilungskriterium 3: </w:t>
      </w:r>
      <w:proofErr w:type="spellStart"/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Kund:innen</w:t>
      </w:r>
      <w:proofErr w:type="spellEnd"/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 xml:space="preserve"> überzeugend beraten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3B52F0A6" w14:textId="1CC074DB" w:rsidR="002A1FA7" w:rsidRPr="00CA7D61" w:rsidRDefault="006737B1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Berät der/die Lernende kundenorientiert und überzeugend</w:t>
      </w:r>
      <w:r w:rsidR="00CF627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2A1FA7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34 </w:t>
      </w:r>
      <w:r w:rsidR="002A1FA7" w:rsidRPr="00CA7D61">
        <w:rPr>
          <w:rFonts w:ascii="Century Gothic" w:hAnsi="Century Gothic"/>
          <w:sz w:val="20"/>
          <w:szCs w:val="20"/>
        </w:rPr>
        <w:t>zu finden)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 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</w:p>
    <w:p w14:paraId="77E6DC5B" w14:textId="4F8EC157" w:rsidR="002A1FA7" w:rsidRPr="00CA7D61" w:rsidRDefault="002A1FA7" w:rsidP="00CC491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entury Gothic" w:hAnsi="Century Gothic" w:cs="Segoe UI"/>
          <w:b/>
          <w:bCs/>
          <w:sz w:val="20"/>
          <w:szCs w:val="20"/>
        </w:rPr>
      </w:pPr>
    </w:p>
    <w:p w14:paraId="5DC1FBED" w14:textId="2CAD5543" w:rsidR="00ED7D64" w:rsidRPr="00CA7D61" w:rsidRDefault="00ED7D64" w:rsidP="00CC4916">
      <w:pPr>
        <w:pStyle w:val="paragraph"/>
        <w:spacing w:before="0" w:beforeAutospacing="0" w:after="0" w:afterAutospacing="0"/>
        <w:textAlignment w:val="baseline"/>
        <w:rPr>
          <w:rFonts w:ascii="Century Gothic" w:hAnsi="Century Gothic" w:cs="Segoe UI"/>
          <w:color w:val="000000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b/>
          <w:bCs/>
          <w:sz w:val="20"/>
          <w:szCs w:val="20"/>
        </w:rPr>
        <w:t>Beurteilungskriterium 4: Verkaufsabschluss professionell gestalten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1CFE9932" w14:textId="7955F210" w:rsidR="002A1FA7" w:rsidRPr="00CA7D61" w:rsidRDefault="00ED7D64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>Leitfrage: Führt der/die Lernende den Abschluss des Kundengesprächs professionell aus</w:t>
      </w:r>
      <w:r w:rsidR="00CF627D"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(</w:t>
      </w:r>
      <w:r w:rsidR="002A1FA7" w:rsidRPr="00CA7D6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35 </w:t>
      </w:r>
      <w:r w:rsidR="002A1FA7" w:rsidRPr="00CA7D61">
        <w:rPr>
          <w:rFonts w:ascii="Century Gothic" w:hAnsi="Century Gothic"/>
          <w:sz w:val="20"/>
          <w:szCs w:val="20"/>
        </w:rPr>
        <w:t>zu finden)</w:t>
      </w:r>
      <w:r w:rsidR="002A1FA7" w:rsidRPr="00CA7D6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="002A1FA7"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3B75A70D" w14:textId="54486983" w:rsidR="00ED7D64" w:rsidRPr="00CA7D61" w:rsidRDefault="00ED7D64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</w:p>
    <w:p w14:paraId="31F0CD88" w14:textId="79049F9A" w:rsidR="00ED7D64" w:rsidRPr="00CA7D61" w:rsidRDefault="00E52969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93" behindDoc="1" locked="0" layoutInCell="1" allowOverlap="1" wp14:anchorId="3212515E" wp14:editId="7362E53E">
            <wp:simplePos x="0" y="0"/>
            <wp:positionH relativeFrom="margin">
              <wp:posOffset>4159428</wp:posOffset>
            </wp:positionH>
            <wp:positionV relativeFrom="paragraph">
              <wp:posOffset>110948</wp:posOffset>
            </wp:positionV>
            <wp:extent cx="1575186" cy="1567309"/>
            <wp:effectExtent l="19050" t="19050" r="25400" b="13970"/>
            <wp:wrapNone/>
            <wp:docPr id="1479323204" name="Grafik 1479323204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23204" name="Grafik 1479323204">
                      <a:hlinkClick r:id="rId31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186" cy="15673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64" w:rsidRPr="433B2BD1">
        <w:rPr>
          <w:rStyle w:val="normaltextrun"/>
          <w:rFonts w:ascii="Century Gothic" w:hAnsi="Century Gothic" w:cs="Segoe UI"/>
          <w:b/>
          <w:bCs/>
          <w:sz w:val="20"/>
          <w:szCs w:val="20"/>
        </w:rPr>
        <w:t xml:space="preserve">Beurteilungskriterium 5: Mit </w:t>
      </w:r>
      <w:proofErr w:type="spellStart"/>
      <w:r w:rsidR="00ED7D64" w:rsidRPr="433B2BD1">
        <w:rPr>
          <w:rStyle w:val="normaltextrun"/>
          <w:rFonts w:ascii="Century Gothic" w:hAnsi="Century Gothic" w:cs="Segoe UI"/>
          <w:b/>
          <w:bCs/>
          <w:sz w:val="20"/>
          <w:szCs w:val="20"/>
        </w:rPr>
        <w:t>Kund:innen</w:t>
      </w:r>
      <w:proofErr w:type="spellEnd"/>
      <w:r w:rsidR="00ED7D64" w:rsidRPr="433B2BD1">
        <w:rPr>
          <w:rStyle w:val="normaltextrun"/>
          <w:rFonts w:ascii="Century Gothic" w:hAnsi="Century Gothic" w:cs="Segoe UI"/>
          <w:b/>
          <w:bCs/>
          <w:sz w:val="20"/>
          <w:szCs w:val="20"/>
        </w:rPr>
        <w:t xml:space="preserve"> professionell umgehen</w:t>
      </w:r>
      <w:r w:rsidR="00ED7D64" w:rsidRPr="433B2BD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108C8CE8" w14:textId="6E5EC643" w:rsidR="002A1FA7" w:rsidRDefault="00CF627D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  <w:r w:rsidRPr="00CA7D61">
        <w:rPr>
          <w:rStyle w:val="normaltextrun"/>
          <w:rFonts w:ascii="Century Gothic" w:hAnsi="Century Gothic" w:cs="Segoe UI"/>
          <w:sz w:val="20"/>
          <w:szCs w:val="20"/>
        </w:rPr>
        <w:t xml:space="preserve"> </w:t>
      </w:r>
      <w:r w:rsidRPr="433B2BD1">
        <w:rPr>
          <w:rStyle w:val="eop"/>
          <w:rFonts w:ascii="Century Gothic" w:hAnsi="Century Gothic" w:cs="Segoe UI"/>
          <w:sz w:val="20"/>
          <w:szCs w:val="20"/>
        </w:rPr>
        <w:t>(</w:t>
      </w:r>
      <w:r w:rsidRPr="433B2BD1">
        <w:rPr>
          <w:rFonts w:ascii="Century Gothic" w:hAnsi="Century Gothic"/>
          <w:sz w:val="20"/>
          <w:szCs w:val="20"/>
        </w:rPr>
        <w:t xml:space="preserve">sind in der Erklär-Serie auf Seite </w:t>
      </w:r>
      <w:r w:rsidR="00BA4082" w:rsidRPr="00CA7D61">
        <w:rPr>
          <w:rFonts w:ascii="Century Gothic" w:hAnsi="Century Gothic"/>
          <w:sz w:val="20"/>
          <w:szCs w:val="20"/>
        </w:rPr>
        <w:t xml:space="preserve">36 </w:t>
      </w:r>
      <w:r w:rsidRPr="00CA7D61">
        <w:rPr>
          <w:rFonts w:ascii="Century Gothic" w:hAnsi="Century Gothic"/>
          <w:sz w:val="20"/>
          <w:szCs w:val="20"/>
        </w:rPr>
        <w:t>zu finden)</w:t>
      </w:r>
      <w:r w:rsidRPr="433B2BD1">
        <w:rPr>
          <w:rStyle w:val="normaltextrun"/>
          <w:rFonts w:ascii="Century Gothic" w:hAnsi="Century Gothic" w:cs="Segoe UI"/>
          <w:sz w:val="20"/>
          <w:szCs w:val="20"/>
        </w:rPr>
        <w:t>?</w:t>
      </w:r>
      <w:r w:rsidRPr="433B2BD1">
        <w:rPr>
          <w:rStyle w:val="eop"/>
          <w:rFonts w:ascii="Century Gothic" w:hAnsi="Century Gothic" w:cs="Segoe UI"/>
          <w:sz w:val="20"/>
          <w:szCs w:val="20"/>
        </w:rPr>
        <w:t> </w:t>
      </w:r>
      <w:r w:rsidRPr="00CA7D61">
        <w:rPr>
          <w:rStyle w:val="eop"/>
          <w:rFonts w:ascii="Century Gothic" w:hAnsi="Century Gothic" w:cs="Segoe UI"/>
          <w:sz w:val="20"/>
          <w:szCs w:val="20"/>
        </w:rPr>
        <w:t> </w:t>
      </w:r>
    </w:p>
    <w:p w14:paraId="57FF602D" w14:textId="7269312A" w:rsidR="00B77423" w:rsidRDefault="00B77423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</w:p>
    <w:p w14:paraId="19FF684E" w14:textId="43E50E38" w:rsidR="00B77423" w:rsidRDefault="00B77423" w:rsidP="00CC4916">
      <w:pPr>
        <w:pStyle w:val="paragraph"/>
        <w:spacing w:before="0" w:beforeAutospacing="0" w:after="0" w:afterAutospacing="0"/>
        <w:textAlignment w:val="baseline"/>
        <w:rPr>
          <w:rStyle w:val="eop"/>
          <w:rFonts w:ascii="Century Gothic" w:hAnsi="Century Gothic" w:cs="Segoe UI"/>
          <w:sz w:val="20"/>
          <w:szCs w:val="20"/>
        </w:rPr>
      </w:pPr>
    </w:p>
    <w:p w14:paraId="22BA1FDC" w14:textId="55EB88B6" w:rsidR="00B77423" w:rsidRDefault="00083D8E" w:rsidP="0B8243FF">
      <w:pPr>
        <w:pStyle w:val="paragraph"/>
        <w:spacing w:before="0" w:beforeAutospacing="0" w:after="0" w:afterAutospacing="0"/>
        <w:textAlignment w:val="baseline"/>
      </w:pPr>
      <w:r w:rsidRPr="0B8243FF">
        <w:rPr>
          <w:rFonts w:ascii="Century Gothic" w:hAnsi="Century Gothic"/>
          <w:sz w:val="22"/>
          <w:szCs w:val="22"/>
        </w:rPr>
        <w:t>Grund</w:t>
      </w:r>
      <w:r w:rsidR="45B789E8" w:rsidRPr="0B8243FF">
        <w:rPr>
          <w:rFonts w:ascii="Century Gothic" w:hAnsi="Century Gothic"/>
          <w:sz w:val="22"/>
          <w:szCs w:val="22"/>
        </w:rPr>
        <w:t>p</w:t>
      </w:r>
      <w:r w:rsidRPr="0B8243FF">
        <w:rPr>
          <w:rFonts w:ascii="Century Gothic" w:hAnsi="Century Gothic"/>
          <w:sz w:val="22"/>
          <w:szCs w:val="22"/>
        </w:rPr>
        <w:t>rotokoll EBA Veledes:</w:t>
      </w:r>
    </w:p>
    <w:p w14:paraId="2FEE8812" w14:textId="7C05370B" w:rsidR="00083D8E" w:rsidRPr="00606021" w:rsidRDefault="00606021" w:rsidP="00606021">
      <w:pPr>
        <w:pStyle w:val="paragraph"/>
        <w:spacing w:before="0" w:beforeAutospacing="0" w:after="0" w:afterAutospacing="0"/>
        <w:ind w:right="2976"/>
        <w:textAlignment w:val="baseline"/>
        <w:rPr>
          <w:rFonts w:ascii="Century Gothic" w:hAnsi="Century Gothic"/>
          <w:sz w:val="18"/>
          <w:szCs w:val="18"/>
        </w:rPr>
      </w:pPr>
      <w:hyperlink r:id="rId33" w:history="1">
        <w:r w:rsidRPr="00606021">
          <w:rPr>
            <w:rStyle w:val="Lienhypertexte"/>
            <w:rFonts w:ascii="Century Gothic" w:hAnsi="Century Gothic"/>
            <w:sz w:val="18"/>
            <w:szCs w:val="18"/>
          </w:rPr>
          <w:t>https://qvveledes.ch/wp-content/uploads/2023/12/Grund-Protokoll-EBA-Veledes-Basis-fur-Kandidaten-v1.1.pdf</w:t>
        </w:r>
      </w:hyperlink>
      <w:r w:rsidRPr="00606021">
        <w:rPr>
          <w:rFonts w:ascii="Century Gothic" w:hAnsi="Century Gothic"/>
          <w:sz w:val="18"/>
          <w:szCs w:val="18"/>
        </w:rPr>
        <w:t xml:space="preserve"> </w:t>
      </w:r>
    </w:p>
    <w:sectPr w:rsidR="00083D8E" w:rsidRPr="00606021" w:rsidSect="00166195">
      <w:headerReference w:type="default" r:id="rId34"/>
      <w:footerReference w:type="default" r:id="rId35"/>
      <w:pgSz w:w="11906" w:h="16838"/>
      <w:pgMar w:top="1985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99C69" w14:textId="77777777" w:rsidR="00332766" w:rsidRDefault="00332766">
      <w:pPr>
        <w:spacing w:after="0" w:line="240" w:lineRule="auto"/>
      </w:pPr>
      <w:r>
        <w:separator/>
      </w:r>
    </w:p>
  </w:endnote>
  <w:endnote w:type="continuationSeparator" w:id="0">
    <w:p w14:paraId="106E873B" w14:textId="77777777" w:rsidR="00332766" w:rsidRDefault="00332766">
      <w:pPr>
        <w:spacing w:after="0" w:line="240" w:lineRule="auto"/>
      </w:pPr>
      <w:r>
        <w:continuationSeparator/>
      </w:r>
    </w:p>
  </w:endnote>
  <w:endnote w:type="continuationNotice" w:id="1">
    <w:p w14:paraId="5D2006C1" w14:textId="77777777" w:rsidR="00332766" w:rsidRDefault="003327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8A772" w14:textId="4742CE88" w:rsidR="15342A5F" w:rsidRPr="00A706D8" w:rsidRDefault="005B65E5" w:rsidP="15342A5F">
    <w:pPr>
      <w:pStyle w:val="Pieddepage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Dezember</w:t>
    </w:r>
    <w:r w:rsidR="00A706D8" w:rsidRPr="00A706D8">
      <w:rPr>
        <w:rFonts w:ascii="Century Gothic" w:hAnsi="Century Gothic"/>
        <w:sz w:val="18"/>
        <w:szCs w:val="18"/>
      </w:rPr>
      <w:t xml:space="preserve"> 2023</w:t>
    </w:r>
    <w:r w:rsidR="00A706D8">
      <w:rPr>
        <w:rFonts w:ascii="Century Gothic" w:hAnsi="Century Gothic"/>
        <w:sz w:val="18"/>
        <w:szCs w:val="18"/>
      </w:rPr>
      <w:t xml:space="preserve"> / </w:t>
    </w:r>
    <w:r w:rsidR="00A706D8" w:rsidRPr="00A706D8">
      <w:rPr>
        <w:rFonts w:ascii="Century Gothic" w:hAnsi="Century Gothic"/>
        <w:sz w:val="18"/>
        <w:szCs w:val="18"/>
      </w:rPr>
      <w:t>VELEDES</w:t>
    </w:r>
    <w:r w:rsidR="00A706D8">
      <w:rPr>
        <w:rFonts w:ascii="Century Gothic" w:hAnsi="Century Gothic"/>
        <w:sz w:val="18"/>
        <w:szCs w:val="18"/>
      </w:rPr>
      <w:t xml:space="preserve"> / mm</w:t>
    </w:r>
    <w:r w:rsidR="008944E2" w:rsidRPr="00A706D8">
      <w:rPr>
        <w:rFonts w:ascii="Century Gothic" w:hAnsi="Century Gothic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113AA" w14:textId="77777777" w:rsidR="00332766" w:rsidRDefault="00332766">
      <w:pPr>
        <w:spacing w:after="0" w:line="240" w:lineRule="auto"/>
      </w:pPr>
      <w:r>
        <w:separator/>
      </w:r>
    </w:p>
  </w:footnote>
  <w:footnote w:type="continuationSeparator" w:id="0">
    <w:p w14:paraId="7B3153C8" w14:textId="77777777" w:rsidR="00332766" w:rsidRDefault="00332766">
      <w:pPr>
        <w:spacing w:after="0" w:line="240" w:lineRule="auto"/>
      </w:pPr>
      <w:r>
        <w:continuationSeparator/>
      </w:r>
    </w:p>
  </w:footnote>
  <w:footnote w:type="continuationNotice" w:id="1">
    <w:p w14:paraId="69B54299" w14:textId="77777777" w:rsidR="00332766" w:rsidRDefault="00332766">
      <w:pPr>
        <w:spacing w:after="0" w:line="240" w:lineRule="auto"/>
      </w:pPr>
    </w:p>
  </w:footnote>
  <w:footnote w:id="2">
    <w:p w14:paraId="52A4FEE5" w14:textId="41332E04" w:rsidR="002B476F" w:rsidRPr="00A8310A" w:rsidRDefault="002B476F">
      <w:pPr>
        <w:pStyle w:val="Notedebasdepage"/>
        <w:rPr>
          <w:rFonts w:ascii="Century Gothic" w:hAnsi="Century Gothic"/>
          <w:lang w:val="de-DE"/>
        </w:rPr>
      </w:pPr>
      <w:r w:rsidRPr="00A8310A">
        <w:rPr>
          <w:rStyle w:val="Appelnotedebasdep"/>
          <w:rFonts w:ascii="Century Gothic" w:hAnsi="Century Gothic"/>
        </w:rPr>
        <w:footnoteRef/>
      </w:r>
      <w:r w:rsidRPr="00A8310A">
        <w:rPr>
          <w:rFonts w:ascii="Century Gothic" w:hAnsi="Century Gothic"/>
          <w:lang w:val="fr-CH"/>
        </w:rPr>
        <w:t xml:space="preserve"> </w:t>
      </w:r>
      <w:r w:rsidRPr="00A8310A">
        <w:rPr>
          <w:rFonts w:ascii="Century Gothic" w:hAnsi="Century Gothic"/>
          <w:lang w:val="fr-FR"/>
        </w:rPr>
        <w:t xml:space="preserve">BiVo : </w:t>
      </w:r>
      <w:proofErr w:type="spellStart"/>
      <w:r w:rsidRPr="00A8310A">
        <w:rPr>
          <w:rFonts w:ascii="Century Gothic" w:hAnsi="Century Gothic"/>
          <w:lang w:val="fr-FR"/>
        </w:rPr>
        <w:t>Bildung</w:t>
      </w:r>
      <w:r w:rsidR="00A8310A" w:rsidRPr="00A8310A">
        <w:rPr>
          <w:rFonts w:ascii="Century Gothic" w:hAnsi="Century Gothic"/>
          <w:lang w:val="fr-FR"/>
        </w:rPr>
        <w:t>s</w:t>
      </w:r>
      <w:proofErr w:type="spellEnd"/>
      <w:r w:rsidR="00A8310A" w:rsidRPr="00A8310A">
        <w:rPr>
          <w:rFonts w:ascii="Century Gothic" w:hAnsi="Century Gothic"/>
          <w:lang w:val="fr-FR"/>
        </w:rPr>
        <w:t>-</w:t>
      </w:r>
      <w:r w:rsidRPr="00A8310A">
        <w:rPr>
          <w:rFonts w:ascii="Century Gothic" w:hAnsi="Century Gothic"/>
          <w:lang w:val="de-DE"/>
        </w:rPr>
        <w:t>Verordnung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584" w14:textId="053B8555" w:rsidR="008944E2" w:rsidRPr="00E73E96" w:rsidRDefault="00976831">
    <w:pPr>
      <w:pStyle w:val="En-tte"/>
      <w:jc w:val="right"/>
      <w:rPr>
        <w:b/>
        <w:bCs/>
      </w:rPr>
    </w:pPr>
    <w:sdt>
      <w:sdtPr>
        <w:id w:val="939184685"/>
        <w:docPartObj>
          <w:docPartGallery w:val="Page Numbers (Top of Page)"/>
          <w:docPartUnique/>
        </w:docPartObj>
      </w:sdtPr>
      <w:sdtEndPr>
        <w:rPr>
          <w:rFonts w:ascii="Century Gothic" w:hAnsi="Century Gothic"/>
          <w:b/>
          <w:bCs/>
        </w:rPr>
      </w:sdtEndPr>
      <w:sdtContent>
        <w:r w:rsidR="00586876">
          <w:rPr>
            <w:noProof/>
          </w:rPr>
          <w:drawing>
            <wp:anchor distT="0" distB="0" distL="114300" distR="114300" simplePos="0" relativeHeight="251660288" behindDoc="1" locked="0" layoutInCell="1" allowOverlap="1" wp14:anchorId="3D2EDEA2" wp14:editId="5E72616E">
              <wp:simplePos x="0" y="0"/>
              <wp:positionH relativeFrom="column">
                <wp:posOffset>-94031</wp:posOffset>
              </wp:positionH>
              <wp:positionV relativeFrom="paragraph">
                <wp:posOffset>-423923</wp:posOffset>
              </wp:positionV>
              <wp:extent cx="1591550" cy="992997"/>
              <wp:effectExtent l="0" t="0" r="8890" b="0"/>
              <wp:wrapNone/>
              <wp:docPr id="1550753833" name="Grafik 25" descr="Unterstützung der Gastronomie - ALI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Unterstützung der Gastronomie - ALI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91550" cy="99299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944E2" w:rsidRPr="00E73E96">
          <w:rPr>
            <w:b/>
            <w:bCs/>
          </w:rPr>
          <w:fldChar w:fldCharType="begin"/>
        </w:r>
        <w:r w:rsidR="008944E2" w:rsidRPr="00E73E96">
          <w:rPr>
            <w:b/>
            <w:bCs/>
          </w:rPr>
          <w:instrText>PAGE   \* MERGEFORMAT</w:instrText>
        </w:r>
        <w:r w:rsidR="008944E2" w:rsidRPr="00E73E96">
          <w:rPr>
            <w:b/>
            <w:bCs/>
          </w:rPr>
          <w:fldChar w:fldCharType="separate"/>
        </w:r>
        <w:r w:rsidR="008944E2" w:rsidRPr="00E73E96">
          <w:rPr>
            <w:b/>
            <w:bCs/>
            <w:lang w:val="de-DE"/>
          </w:rPr>
          <w:t>2</w:t>
        </w:r>
        <w:r w:rsidR="008944E2" w:rsidRPr="00E73E96">
          <w:rPr>
            <w:b/>
            <w:bCs/>
          </w:rPr>
          <w:fldChar w:fldCharType="end"/>
        </w:r>
      </w:sdtContent>
    </w:sdt>
  </w:p>
  <w:p w14:paraId="54ADF2DC" w14:textId="131466EC" w:rsidR="15342A5F" w:rsidRDefault="15342A5F" w:rsidP="15342A5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9CFA7"/>
    <w:multiLevelType w:val="hybridMultilevel"/>
    <w:tmpl w:val="8E3072AA"/>
    <w:lvl w:ilvl="0" w:tplc="49720D8C">
      <w:start w:val="1"/>
      <w:numFmt w:val="decimal"/>
      <w:lvlText w:val="%1."/>
      <w:lvlJc w:val="left"/>
      <w:pPr>
        <w:ind w:left="720" w:hanging="360"/>
      </w:pPr>
    </w:lvl>
    <w:lvl w:ilvl="1" w:tplc="1FD82824">
      <w:start w:val="1"/>
      <w:numFmt w:val="lowerLetter"/>
      <w:lvlText w:val="%2."/>
      <w:lvlJc w:val="left"/>
      <w:pPr>
        <w:ind w:left="1440" w:hanging="360"/>
      </w:pPr>
    </w:lvl>
    <w:lvl w:ilvl="2" w:tplc="6534F058">
      <w:start w:val="1"/>
      <w:numFmt w:val="lowerRoman"/>
      <w:lvlText w:val="%3."/>
      <w:lvlJc w:val="right"/>
      <w:pPr>
        <w:ind w:left="2160" w:hanging="180"/>
      </w:pPr>
    </w:lvl>
    <w:lvl w:ilvl="3" w:tplc="21FAF0A4">
      <w:start w:val="1"/>
      <w:numFmt w:val="decimal"/>
      <w:lvlText w:val="%4."/>
      <w:lvlJc w:val="left"/>
      <w:pPr>
        <w:ind w:left="2880" w:hanging="360"/>
      </w:pPr>
    </w:lvl>
    <w:lvl w:ilvl="4" w:tplc="781C64B4">
      <w:start w:val="1"/>
      <w:numFmt w:val="lowerLetter"/>
      <w:lvlText w:val="%5."/>
      <w:lvlJc w:val="left"/>
      <w:pPr>
        <w:ind w:left="3600" w:hanging="360"/>
      </w:pPr>
    </w:lvl>
    <w:lvl w:ilvl="5" w:tplc="A5BCAD5C">
      <w:start w:val="1"/>
      <w:numFmt w:val="lowerRoman"/>
      <w:lvlText w:val="%6."/>
      <w:lvlJc w:val="right"/>
      <w:pPr>
        <w:ind w:left="4320" w:hanging="180"/>
      </w:pPr>
    </w:lvl>
    <w:lvl w:ilvl="6" w:tplc="32CACB8C">
      <w:start w:val="1"/>
      <w:numFmt w:val="decimal"/>
      <w:lvlText w:val="%7."/>
      <w:lvlJc w:val="left"/>
      <w:pPr>
        <w:ind w:left="5040" w:hanging="360"/>
      </w:pPr>
    </w:lvl>
    <w:lvl w:ilvl="7" w:tplc="3B463EE0">
      <w:start w:val="1"/>
      <w:numFmt w:val="lowerLetter"/>
      <w:lvlText w:val="%8."/>
      <w:lvlJc w:val="left"/>
      <w:pPr>
        <w:ind w:left="5760" w:hanging="360"/>
      </w:pPr>
    </w:lvl>
    <w:lvl w:ilvl="8" w:tplc="743EF77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7F8243"/>
    <w:multiLevelType w:val="hybridMultilevel"/>
    <w:tmpl w:val="C556F30E"/>
    <w:lvl w:ilvl="0" w:tplc="0388D9D2">
      <w:start w:val="1"/>
      <w:numFmt w:val="decimal"/>
      <w:lvlText w:val="%1."/>
      <w:lvlJc w:val="left"/>
      <w:pPr>
        <w:ind w:left="720" w:hanging="360"/>
      </w:pPr>
    </w:lvl>
    <w:lvl w:ilvl="1" w:tplc="F5288CBE">
      <w:start w:val="1"/>
      <w:numFmt w:val="lowerLetter"/>
      <w:lvlText w:val="%2."/>
      <w:lvlJc w:val="left"/>
      <w:pPr>
        <w:ind w:left="1440" w:hanging="360"/>
      </w:pPr>
    </w:lvl>
    <w:lvl w:ilvl="2" w:tplc="F8685B54">
      <w:start w:val="1"/>
      <w:numFmt w:val="lowerRoman"/>
      <w:lvlText w:val="%3."/>
      <w:lvlJc w:val="right"/>
      <w:pPr>
        <w:ind w:left="2160" w:hanging="180"/>
      </w:pPr>
    </w:lvl>
    <w:lvl w:ilvl="3" w:tplc="FE64E8AC">
      <w:start w:val="1"/>
      <w:numFmt w:val="decimal"/>
      <w:lvlText w:val="%4."/>
      <w:lvlJc w:val="left"/>
      <w:pPr>
        <w:ind w:left="2880" w:hanging="360"/>
      </w:pPr>
    </w:lvl>
    <w:lvl w:ilvl="4" w:tplc="9F505BA2">
      <w:start w:val="1"/>
      <w:numFmt w:val="lowerLetter"/>
      <w:lvlText w:val="%5."/>
      <w:lvlJc w:val="left"/>
      <w:pPr>
        <w:ind w:left="3600" w:hanging="360"/>
      </w:pPr>
    </w:lvl>
    <w:lvl w:ilvl="5" w:tplc="F3467250">
      <w:start w:val="1"/>
      <w:numFmt w:val="lowerRoman"/>
      <w:lvlText w:val="%6."/>
      <w:lvlJc w:val="right"/>
      <w:pPr>
        <w:ind w:left="4320" w:hanging="180"/>
      </w:pPr>
    </w:lvl>
    <w:lvl w:ilvl="6" w:tplc="D718648A">
      <w:start w:val="1"/>
      <w:numFmt w:val="decimal"/>
      <w:lvlText w:val="%7."/>
      <w:lvlJc w:val="left"/>
      <w:pPr>
        <w:ind w:left="5040" w:hanging="360"/>
      </w:pPr>
    </w:lvl>
    <w:lvl w:ilvl="7" w:tplc="9F90C556">
      <w:start w:val="1"/>
      <w:numFmt w:val="lowerLetter"/>
      <w:lvlText w:val="%8."/>
      <w:lvlJc w:val="left"/>
      <w:pPr>
        <w:ind w:left="5760" w:hanging="360"/>
      </w:pPr>
    </w:lvl>
    <w:lvl w:ilvl="8" w:tplc="EAD6C58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A18D6"/>
    <w:multiLevelType w:val="hybridMultilevel"/>
    <w:tmpl w:val="2BB66B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988778">
    <w:abstractNumId w:val="0"/>
  </w:num>
  <w:num w:numId="2" w16cid:durableId="1008099504">
    <w:abstractNumId w:val="1"/>
  </w:num>
  <w:num w:numId="3" w16cid:durableId="1650790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E07"/>
    <w:rsid w:val="00005A3C"/>
    <w:rsid w:val="00005A9E"/>
    <w:rsid w:val="00007B07"/>
    <w:rsid w:val="00010C89"/>
    <w:rsid w:val="0001762E"/>
    <w:rsid w:val="000237CE"/>
    <w:rsid w:val="00032A44"/>
    <w:rsid w:val="0004388C"/>
    <w:rsid w:val="00050FDF"/>
    <w:rsid w:val="000534A7"/>
    <w:rsid w:val="00065C4C"/>
    <w:rsid w:val="00074297"/>
    <w:rsid w:val="0008012D"/>
    <w:rsid w:val="00083D8E"/>
    <w:rsid w:val="0009022D"/>
    <w:rsid w:val="000962F3"/>
    <w:rsid w:val="00096E06"/>
    <w:rsid w:val="000A42E3"/>
    <w:rsid w:val="000C7CE4"/>
    <w:rsid w:val="000D1900"/>
    <w:rsid w:val="000D225D"/>
    <w:rsid w:val="000D38C7"/>
    <w:rsid w:val="000F31BF"/>
    <w:rsid w:val="000F7EF1"/>
    <w:rsid w:val="001002B3"/>
    <w:rsid w:val="001006D9"/>
    <w:rsid w:val="001064A4"/>
    <w:rsid w:val="001117D1"/>
    <w:rsid w:val="00113183"/>
    <w:rsid w:val="00113E2D"/>
    <w:rsid w:val="00127420"/>
    <w:rsid w:val="00130877"/>
    <w:rsid w:val="0013389A"/>
    <w:rsid w:val="00152EC4"/>
    <w:rsid w:val="00160D39"/>
    <w:rsid w:val="001650E8"/>
    <w:rsid w:val="00165329"/>
    <w:rsid w:val="00166195"/>
    <w:rsid w:val="00185127"/>
    <w:rsid w:val="0018793F"/>
    <w:rsid w:val="001A0887"/>
    <w:rsid w:val="001C3B20"/>
    <w:rsid w:val="001C6786"/>
    <w:rsid w:val="001D6FE3"/>
    <w:rsid w:val="001E61AA"/>
    <w:rsid w:val="001F3C7C"/>
    <w:rsid w:val="0020172B"/>
    <w:rsid w:val="00216FAE"/>
    <w:rsid w:val="00217343"/>
    <w:rsid w:val="00225C49"/>
    <w:rsid w:val="00232FD2"/>
    <w:rsid w:val="00242A41"/>
    <w:rsid w:val="00249191"/>
    <w:rsid w:val="00250CA9"/>
    <w:rsid w:val="00253C04"/>
    <w:rsid w:val="00256B2B"/>
    <w:rsid w:val="00265577"/>
    <w:rsid w:val="002659DE"/>
    <w:rsid w:val="002670EE"/>
    <w:rsid w:val="00273A90"/>
    <w:rsid w:val="0027501C"/>
    <w:rsid w:val="0028237A"/>
    <w:rsid w:val="00285614"/>
    <w:rsid w:val="002930D0"/>
    <w:rsid w:val="002A1FA7"/>
    <w:rsid w:val="002B1186"/>
    <w:rsid w:val="002B314A"/>
    <w:rsid w:val="002B3F89"/>
    <w:rsid w:val="002B476F"/>
    <w:rsid w:val="002C4CE4"/>
    <w:rsid w:val="002C7DF0"/>
    <w:rsid w:val="002D005B"/>
    <w:rsid w:val="002D321F"/>
    <w:rsid w:val="002D34CC"/>
    <w:rsid w:val="002D4AB4"/>
    <w:rsid w:val="002E5743"/>
    <w:rsid w:val="00300498"/>
    <w:rsid w:val="0030068A"/>
    <w:rsid w:val="00303E79"/>
    <w:rsid w:val="00304C24"/>
    <w:rsid w:val="00313900"/>
    <w:rsid w:val="003243B6"/>
    <w:rsid w:val="00324DE4"/>
    <w:rsid w:val="00326675"/>
    <w:rsid w:val="0032CB58"/>
    <w:rsid w:val="00332766"/>
    <w:rsid w:val="00334FF1"/>
    <w:rsid w:val="00345122"/>
    <w:rsid w:val="0035719B"/>
    <w:rsid w:val="003734C9"/>
    <w:rsid w:val="003758FF"/>
    <w:rsid w:val="0037E376"/>
    <w:rsid w:val="00386526"/>
    <w:rsid w:val="003908A3"/>
    <w:rsid w:val="003944A1"/>
    <w:rsid w:val="003A1908"/>
    <w:rsid w:val="003B00EF"/>
    <w:rsid w:val="003B70BC"/>
    <w:rsid w:val="003C0AD0"/>
    <w:rsid w:val="003E4543"/>
    <w:rsid w:val="003E4862"/>
    <w:rsid w:val="003F156A"/>
    <w:rsid w:val="003F2741"/>
    <w:rsid w:val="003F522C"/>
    <w:rsid w:val="00405754"/>
    <w:rsid w:val="00414B67"/>
    <w:rsid w:val="00424D97"/>
    <w:rsid w:val="0044122B"/>
    <w:rsid w:val="00454658"/>
    <w:rsid w:val="00466C20"/>
    <w:rsid w:val="0046F6A5"/>
    <w:rsid w:val="00486595"/>
    <w:rsid w:val="0049F673"/>
    <w:rsid w:val="004A2568"/>
    <w:rsid w:val="004B4CB7"/>
    <w:rsid w:val="004BCD97"/>
    <w:rsid w:val="004E3264"/>
    <w:rsid w:val="004E4E9A"/>
    <w:rsid w:val="004E78DE"/>
    <w:rsid w:val="004F27F8"/>
    <w:rsid w:val="004F35BC"/>
    <w:rsid w:val="0052019F"/>
    <w:rsid w:val="00520360"/>
    <w:rsid w:val="00521206"/>
    <w:rsid w:val="00522BE1"/>
    <w:rsid w:val="0053240A"/>
    <w:rsid w:val="00542424"/>
    <w:rsid w:val="00552B46"/>
    <w:rsid w:val="005769AB"/>
    <w:rsid w:val="00580062"/>
    <w:rsid w:val="00580FAF"/>
    <w:rsid w:val="00586876"/>
    <w:rsid w:val="00591156"/>
    <w:rsid w:val="005A0FFE"/>
    <w:rsid w:val="005B13A8"/>
    <w:rsid w:val="005B306A"/>
    <w:rsid w:val="005B54CA"/>
    <w:rsid w:val="005B65E5"/>
    <w:rsid w:val="005D776A"/>
    <w:rsid w:val="005E70D0"/>
    <w:rsid w:val="005E7CBA"/>
    <w:rsid w:val="005F54EC"/>
    <w:rsid w:val="0060130E"/>
    <w:rsid w:val="00604B6E"/>
    <w:rsid w:val="00606021"/>
    <w:rsid w:val="0061639C"/>
    <w:rsid w:val="00617134"/>
    <w:rsid w:val="006178E3"/>
    <w:rsid w:val="00626921"/>
    <w:rsid w:val="0063591A"/>
    <w:rsid w:val="00662F67"/>
    <w:rsid w:val="00664F82"/>
    <w:rsid w:val="006737B1"/>
    <w:rsid w:val="006869D5"/>
    <w:rsid w:val="0069004D"/>
    <w:rsid w:val="00691397"/>
    <w:rsid w:val="0069445D"/>
    <w:rsid w:val="00697547"/>
    <w:rsid w:val="006A1937"/>
    <w:rsid w:val="006C0D40"/>
    <w:rsid w:val="006C6C92"/>
    <w:rsid w:val="006D22E3"/>
    <w:rsid w:val="006D585B"/>
    <w:rsid w:val="006E0B61"/>
    <w:rsid w:val="006E7090"/>
    <w:rsid w:val="006F4F8D"/>
    <w:rsid w:val="00700B84"/>
    <w:rsid w:val="00701BC2"/>
    <w:rsid w:val="00705410"/>
    <w:rsid w:val="007063EB"/>
    <w:rsid w:val="00725CB3"/>
    <w:rsid w:val="007317F1"/>
    <w:rsid w:val="007421A5"/>
    <w:rsid w:val="00757742"/>
    <w:rsid w:val="0077391C"/>
    <w:rsid w:val="00787B83"/>
    <w:rsid w:val="007928B3"/>
    <w:rsid w:val="00794E07"/>
    <w:rsid w:val="00797DE5"/>
    <w:rsid w:val="007A6568"/>
    <w:rsid w:val="007A7FAC"/>
    <w:rsid w:val="007B15E0"/>
    <w:rsid w:val="007B74DE"/>
    <w:rsid w:val="007C4B1C"/>
    <w:rsid w:val="007D2783"/>
    <w:rsid w:val="007E21E7"/>
    <w:rsid w:val="007E2DF4"/>
    <w:rsid w:val="007E60F6"/>
    <w:rsid w:val="007E6942"/>
    <w:rsid w:val="007F336B"/>
    <w:rsid w:val="00807D08"/>
    <w:rsid w:val="008115F1"/>
    <w:rsid w:val="008146C3"/>
    <w:rsid w:val="00837FFC"/>
    <w:rsid w:val="008407AD"/>
    <w:rsid w:val="00850469"/>
    <w:rsid w:val="008603F9"/>
    <w:rsid w:val="00866E0A"/>
    <w:rsid w:val="008858E6"/>
    <w:rsid w:val="008920D7"/>
    <w:rsid w:val="008944E2"/>
    <w:rsid w:val="008A0FFF"/>
    <w:rsid w:val="008A4029"/>
    <w:rsid w:val="008A43DD"/>
    <w:rsid w:val="008B6A3C"/>
    <w:rsid w:val="008C1A25"/>
    <w:rsid w:val="008C6CC3"/>
    <w:rsid w:val="008D7BD7"/>
    <w:rsid w:val="008E43CD"/>
    <w:rsid w:val="00914D14"/>
    <w:rsid w:val="00915CCD"/>
    <w:rsid w:val="00921C8F"/>
    <w:rsid w:val="00930635"/>
    <w:rsid w:val="00936CBE"/>
    <w:rsid w:val="009401DB"/>
    <w:rsid w:val="00951C2A"/>
    <w:rsid w:val="00955478"/>
    <w:rsid w:val="00974126"/>
    <w:rsid w:val="00976831"/>
    <w:rsid w:val="00976F74"/>
    <w:rsid w:val="009A2426"/>
    <w:rsid w:val="009A6633"/>
    <w:rsid w:val="009B105B"/>
    <w:rsid w:val="009B5EAC"/>
    <w:rsid w:val="009B6FAA"/>
    <w:rsid w:val="009C02AE"/>
    <w:rsid w:val="009C3B9E"/>
    <w:rsid w:val="009C4EA2"/>
    <w:rsid w:val="009D177B"/>
    <w:rsid w:val="009E5C74"/>
    <w:rsid w:val="009F7A79"/>
    <w:rsid w:val="00A223E9"/>
    <w:rsid w:val="00A226B6"/>
    <w:rsid w:val="00A25174"/>
    <w:rsid w:val="00A35434"/>
    <w:rsid w:val="00A47A75"/>
    <w:rsid w:val="00A54534"/>
    <w:rsid w:val="00A706D8"/>
    <w:rsid w:val="00A721EF"/>
    <w:rsid w:val="00A8310A"/>
    <w:rsid w:val="00A83C02"/>
    <w:rsid w:val="00A8735F"/>
    <w:rsid w:val="00A909FE"/>
    <w:rsid w:val="00A921F6"/>
    <w:rsid w:val="00A94B0D"/>
    <w:rsid w:val="00AA329D"/>
    <w:rsid w:val="00AA3C4E"/>
    <w:rsid w:val="00AA4265"/>
    <w:rsid w:val="00AB5315"/>
    <w:rsid w:val="00AB7C26"/>
    <w:rsid w:val="00AC523E"/>
    <w:rsid w:val="00AC531F"/>
    <w:rsid w:val="00AE668F"/>
    <w:rsid w:val="00AE7C23"/>
    <w:rsid w:val="00AE7C26"/>
    <w:rsid w:val="00AF724B"/>
    <w:rsid w:val="00AF7CEB"/>
    <w:rsid w:val="00B02FC9"/>
    <w:rsid w:val="00B061AD"/>
    <w:rsid w:val="00B1182D"/>
    <w:rsid w:val="00B16838"/>
    <w:rsid w:val="00B20946"/>
    <w:rsid w:val="00B21100"/>
    <w:rsid w:val="00B24EE1"/>
    <w:rsid w:val="00B27988"/>
    <w:rsid w:val="00B352AB"/>
    <w:rsid w:val="00B37B33"/>
    <w:rsid w:val="00B40CC3"/>
    <w:rsid w:val="00B41FF9"/>
    <w:rsid w:val="00B44833"/>
    <w:rsid w:val="00B46D18"/>
    <w:rsid w:val="00B626E3"/>
    <w:rsid w:val="00B62805"/>
    <w:rsid w:val="00B71C36"/>
    <w:rsid w:val="00B74EB4"/>
    <w:rsid w:val="00B7708E"/>
    <w:rsid w:val="00B77346"/>
    <w:rsid w:val="00B77423"/>
    <w:rsid w:val="00B817AD"/>
    <w:rsid w:val="00B92B32"/>
    <w:rsid w:val="00B95141"/>
    <w:rsid w:val="00BA4082"/>
    <w:rsid w:val="00BA5BB1"/>
    <w:rsid w:val="00BA67C1"/>
    <w:rsid w:val="00BB13D1"/>
    <w:rsid w:val="00BD3C53"/>
    <w:rsid w:val="00BE74B4"/>
    <w:rsid w:val="00BF0D71"/>
    <w:rsid w:val="00BF6B78"/>
    <w:rsid w:val="00BF71DE"/>
    <w:rsid w:val="00C025ED"/>
    <w:rsid w:val="00C24B11"/>
    <w:rsid w:val="00C26334"/>
    <w:rsid w:val="00C33FC6"/>
    <w:rsid w:val="00C35511"/>
    <w:rsid w:val="00C453AB"/>
    <w:rsid w:val="00C52802"/>
    <w:rsid w:val="00C61D66"/>
    <w:rsid w:val="00C6B060"/>
    <w:rsid w:val="00C70ABC"/>
    <w:rsid w:val="00C810B8"/>
    <w:rsid w:val="00C916B0"/>
    <w:rsid w:val="00C97003"/>
    <w:rsid w:val="00CA4179"/>
    <w:rsid w:val="00CA6A5D"/>
    <w:rsid w:val="00CA7D61"/>
    <w:rsid w:val="00CB498E"/>
    <w:rsid w:val="00CB68B2"/>
    <w:rsid w:val="00CC431A"/>
    <w:rsid w:val="00CC4720"/>
    <w:rsid w:val="00CC4916"/>
    <w:rsid w:val="00CD3094"/>
    <w:rsid w:val="00CD4A45"/>
    <w:rsid w:val="00CE33D8"/>
    <w:rsid w:val="00CE347A"/>
    <w:rsid w:val="00CE4DD4"/>
    <w:rsid w:val="00CF002F"/>
    <w:rsid w:val="00CF627D"/>
    <w:rsid w:val="00CF72AD"/>
    <w:rsid w:val="00D17FFB"/>
    <w:rsid w:val="00D20763"/>
    <w:rsid w:val="00D232DC"/>
    <w:rsid w:val="00D23713"/>
    <w:rsid w:val="00D33E7C"/>
    <w:rsid w:val="00D35E95"/>
    <w:rsid w:val="00D42B4D"/>
    <w:rsid w:val="00D44DFD"/>
    <w:rsid w:val="00D63F89"/>
    <w:rsid w:val="00D650EA"/>
    <w:rsid w:val="00D70F8F"/>
    <w:rsid w:val="00D723C5"/>
    <w:rsid w:val="00D73AE0"/>
    <w:rsid w:val="00D87A9E"/>
    <w:rsid w:val="00D93132"/>
    <w:rsid w:val="00D95B33"/>
    <w:rsid w:val="00DB03C6"/>
    <w:rsid w:val="00DB3592"/>
    <w:rsid w:val="00DB78D7"/>
    <w:rsid w:val="00DC460D"/>
    <w:rsid w:val="00DC5D48"/>
    <w:rsid w:val="00DD4112"/>
    <w:rsid w:val="00DD6412"/>
    <w:rsid w:val="00DE107F"/>
    <w:rsid w:val="00DE4407"/>
    <w:rsid w:val="00DE551B"/>
    <w:rsid w:val="00DF13E8"/>
    <w:rsid w:val="00DF5E2E"/>
    <w:rsid w:val="00DF6FFB"/>
    <w:rsid w:val="00E023CE"/>
    <w:rsid w:val="00E07E96"/>
    <w:rsid w:val="00E1714B"/>
    <w:rsid w:val="00E173F6"/>
    <w:rsid w:val="00E17960"/>
    <w:rsid w:val="00E23464"/>
    <w:rsid w:val="00E312B0"/>
    <w:rsid w:val="00E46018"/>
    <w:rsid w:val="00E52969"/>
    <w:rsid w:val="00E63B42"/>
    <w:rsid w:val="00E679E3"/>
    <w:rsid w:val="00E713EB"/>
    <w:rsid w:val="00E716E2"/>
    <w:rsid w:val="00E73E96"/>
    <w:rsid w:val="00E77E7B"/>
    <w:rsid w:val="00E80B17"/>
    <w:rsid w:val="00E83756"/>
    <w:rsid w:val="00E90ADF"/>
    <w:rsid w:val="00E92325"/>
    <w:rsid w:val="00E94B7A"/>
    <w:rsid w:val="00EA3B34"/>
    <w:rsid w:val="00EA5CBF"/>
    <w:rsid w:val="00EA7292"/>
    <w:rsid w:val="00ED0D74"/>
    <w:rsid w:val="00ED17BD"/>
    <w:rsid w:val="00ED186D"/>
    <w:rsid w:val="00ED7D64"/>
    <w:rsid w:val="00EE0E27"/>
    <w:rsid w:val="00EE22A3"/>
    <w:rsid w:val="00EE56BC"/>
    <w:rsid w:val="00EF343A"/>
    <w:rsid w:val="00EF5284"/>
    <w:rsid w:val="00F04C9E"/>
    <w:rsid w:val="00F11518"/>
    <w:rsid w:val="00F12938"/>
    <w:rsid w:val="00F12B8D"/>
    <w:rsid w:val="00F22511"/>
    <w:rsid w:val="00F230EF"/>
    <w:rsid w:val="00F44C4B"/>
    <w:rsid w:val="00F50FEB"/>
    <w:rsid w:val="00F63D05"/>
    <w:rsid w:val="00F64419"/>
    <w:rsid w:val="00F6655A"/>
    <w:rsid w:val="00F70584"/>
    <w:rsid w:val="00F869A1"/>
    <w:rsid w:val="00F970FE"/>
    <w:rsid w:val="00FA04E7"/>
    <w:rsid w:val="00FA45E6"/>
    <w:rsid w:val="00FB2E6E"/>
    <w:rsid w:val="00FB4A76"/>
    <w:rsid w:val="00FC04B5"/>
    <w:rsid w:val="00FC3C1B"/>
    <w:rsid w:val="00FC5063"/>
    <w:rsid w:val="00FD284B"/>
    <w:rsid w:val="00FE05EF"/>
    <w:rsid w:val="0156E1C3"/>
    <w:rsid w:val="016532D5"/>
    <w:rsid w:val="0194A97E"/>
    <w:rsid w:val="01A095B4"/>
    <w:rsid w:val="01A28D7D"/>
    <w:rsid w:val="020AA286"/>
    <w:rsid w:val="0214EF65"/>
    <w:rsid w:val="022F46B2"/>
    <w:rsid w:val="024FC2F9"/>
    <w:rsid w:val="025BEA25"/>
    <w:rsid w:val="0263EDD6"/>
    <w:rsid w:val="028C1F91"/>
    <w:rsid w:val="02A91031"/>
    <w:rsid w:val="02ED6FA8"/>
    <w:rsid w:val="032D3C93"/>
    <w:rsid w:val="0350B3CF"/>
    <w:rsid w:val="035F05DC"/>
    <w:rsid w:val="041F9112"/>
    <w:rsid w:val="04A9C3E3"/>
    <w:rsid w:val="051D6796"/>
    <w:rsid w:val="05227080"/>
    <w:rsid w:val="059BE022"/>
    <w:rsid w:val="05A56DF2"/>
    <w:rsid w:val="05CB1566"/>
    <w:rsid w:val="05DE4976"/>
    <w:rsid w:val="062C12DE"/>
    <w:rsid w:val="064385DB"/>
    <w:rsid w:val="06904217"/>
    <w:rsid w:val="06AD815C"/>
    <w:rsid w:val="06CFD276"/>
    <w:rsid w:val="07264A65"/>
    <w:rsid w:val="072C66EB"/>
    <w:rsid w:val="078DBD26"/>
    <w:rsid w:val="07E164A5"/>
    <w:rsid w:val="08430741"/>
    <w:rsid w:val="08ABD87E"/>
    <w:rsid w:val="08B1F8B4"/>
    <w:rsid w:val="08C21AC6"/>
    <w:rsid w:val="08CB2BA9"/>
    <w:rsid w:val="094DA164"/>
    <w:rsid w:val="097D3506"/>
    <w:rsid w:val="09C7E2D9"/>
    <w:rsid w:val="0A1CE5AF"/>
    <w:rsid w:val="0A441463"/>
    <w:rsid w:val="0A48B96A"/>
    <w:rsid w:val="0A5DEB27"/>
    <w:rsid w:val="0A70BFB9"/>
    <w:rsid w:val="0B60EB44"/>
    <w:rsid w:val="0B6C8EFA"/>
    <w:rsid w:val="0B8243FF"/>
    <w:rsid w:val="0B8FEB9C"/>
    <w:rsid w:val="0BB33102"/>
    <w:rsid w:val="0BD59465"/>
    <w:rsid w:val="0BDF5FC7"/>
    <w:rsid w:val="0C26AE72"/>
    <w:rsid w:val="0C4EFC77"/>
    <w:rsid w:val="0C7519F3"/>
    <w:rsid w:val="0C99946A"/>
    <w:rsid w:val="0CE8BFC6"/>
    <w:rsid w:val="0D306701"/>
    <w:rsid w:val="0DA85815"/>
    <w:rsid w:val="0DEB5908"/>
    <w:rsid w:val="0E6047FA"/>
    <w:rsid w:val="0E95FC50"/>
    <w:rsid w:val="0E9B53FC"/>
    <w:rsid w:val="0EA69FAF"/>
    <w:rsid w:val="0EAC612B"/>
    <w:rsid w:val="0F2144D0"/>
    <w:rsid w:val="0F4E7B57"/>
    <w:rsid w:val="0FEB422B"/>
    <w:rsid w:val="0FEC5FC6"/>
    <w:rsid w:val="10A1BDC0"/>
    <w:rsid w:val="10E0F738"/>
    <w:rsid w:val="1177387B"/>
    <w:rsid w:val="11D2F4BE"/>
    <w:rsid w:val="1204B0F4"/>
    <w:rsid w:val="123EFA0B"/>
    <w:rsid w:val="127CC799"/>
    <w:rsid w:val="1285EA17"/>
    <w:rsid w:val="134306A2"/>
    <w:rsid w:val="1344299B"/>
    <w:rsid w:val="13CB87D3"/>
    <w:rsid w:val="1413E9C3"/>
    <w:rsid w:val="14424350"/>
    <w:rsid w:val="14859A61"/>
    <w:rsid w:val="14E878E6"/>
    <w:rsid w:val="15342A5F"/>
    <w:rsid w:val="15CFFE59"/>
    <w:rsid w:val="1670B6B4"/>
    <w:rsid w:val="16878131"/>
    <w:rsid w:val="1692C7BB"/>
    <w:rsid w:val="16AC43E6"/>
    <w:rsid w:val="17A90AF4"/>
    <w:rsid w:val="17EA5036"/>
    <w:rsid w:val="17F48DA8"/>
    <w:rsid w:val="1813C8E7"/>
    <w:rsid w:val="181C6126"/>
    <w:rsid w:val="18612544"/>
    <w:rsid w:val="187319A8"/>
    <w:rsid w:val="18D0149C"/>
    <w:rsid w:val="18DA0A21"/>
    <w:rsid w:val="1995E317"/>
    <w:rsid w:val="1A295BAF"/>
    <w:rsid w:val="1A6BE4FD"/>
    <w:rsid w:val="1A7BFC77"/>
    <w:rsid w:val="1A7DBD24"/>
    <w:rsid w:val="1AC51BDC"/>
    <w:rsid w:val="1ACF9602"/>
    <w:rsid w:val="1B357CB6"/>
    <w:rsid w:val="1BA65472"/>
    <w:rsid w:val="1BE78CB7"/>
    <w:rsid w:val="1C62C3A7"/>
    <w:rsid w:val="1CAADB5A"/>
    <w:rsid w:val="1CFBE006"/>
    <w:rsid w:val="1D12DA4A"/>
    <w:rsid w:val="1D5AB0CE"/>
    <w:rsid w:val="1DC4F353"/>
    <w:rsid w:val="1DE12647"/>
    <w:rsid w:val="1DEDB963"/>
    <w:rsid w:val="1E08A538"/>
    <w:rsid w:val="1EE84B24"/>
    <w:rsid w:val="1F416489"/>
    <w:rsid w:val="1FC621F9"/>
    <w:rsid w:val="1FF08FC5"/>
    <w:rsid w:val="2001FA50"/>
    <w:rsid w:val="20FCD87B"/>
    <w:rsid w:val="2103E137"/>
    <w:rsid w:val="2127E2BD"/>
    <w:rsid w:val="21332E70"/>
    <w:rsid w:val="214D5287"/>
    <w:rsid w:val="21E6FADA"/>
    <w:rsid w:val="2318BB1D"/>
    <w:rsid w:val="232C5943"/>
    <w:rsid w:val="2373806A"/>
    <w:rsid w:val="238AA2DB"/>
    <w:rsid w:val="23B3F6A9"/>
    <w:rsid w:val="245795F9"/>
    <w:rsid w:val="245F837F"/>
    <w:rsid w:val="246A37BA"/>
    <w:rsid w:val="246DD58C"/>
    <w:rsid w:val="249DF3D2"/>
    <w:rsid w:val="2526733C"/>
    <w:rsid w:val="25519CB0"/>
    <w:rsid w:val="257A51C0"/>
    <w:rsid w:val="259A6D99"/>
    <w:rsid w:val="25CEF2FF"/>
    <w:rsid w:val="25FB2638"/>
    <w:rsid w:val="25FB53E0"/>
    <w:rsid w:val="26392CBB"/>
    <w:rsid w:val="26499E44"/>
    <w:rsid w:val="26EA7CD8"/>
    <w:rsid w:val="275AE94F"/>
    <w:rsid w:val="27624F00"/>
    <w:rsid w:val="283C0512"/>
    <w:rsid w:val="29305F7D"/>
    <w:rsid w:val="29B52CF4"/>
    <w:rsid w:val="29B71571"/>
    <w:rsid w:val="2A6787DB"/>
    <w:rsid w:val="2A910DF7"/>
    <w:rsid w:val="2A92201B"/>
    <w:rsid w:val="2AC87138"/>
    <w:rsid w:val="2B764022"/>
    <w:rsid w:val="2B9FAFDF"/>
    <w:rsid w:val="2BA0D627"/>
    <w:rsid w:val="2BEC260A"/>
    <w:rsid w:val="2C21A78F"/>
    <w:rsid w:val="2DE2ED8E"/>
    <w:rsid w:val="2DFEE30A"/>
    <w:rsid w:val="2E358E56"/>
    <w:rsid w:val="2E9058CC"/>
    <w:rsid w:val="2E99158A"/>
    <w:rsid w:val="2F38990B"/>
    <w:rsid w:val="2FD3198C"/>
    <w:rsid w:val="300748D9"/>
    <w:rsid w:val="3049E416"/>
    <w:rsid w:val="307A08C6"/>
    <w:rsid w:val="30C71F11"/>
    <w:rsid w:val="31333037"/>
    <w:rsid w:val="316A165A"/>
    <w:rsid w:val="317C7E8F"/>
    <w:rsid w:val="31F8B5B6"/>
    <w:rsid w:val="3336707D"/>
    <w:rsid w:val="33FEF2A4"/>
    <w:rsid w:val="345977DD"/>
    <w:rsid w:val="34A68AAF"/>
    <w:rsid w:val="34C3FBED"/>
    <w:rsid w:val="35411424"/>
    <w:rsid w:val="3567443A"/>
    <w:rsid w:val="35D6DFA0"/>
    <w:rsid w:val="3663EFF3"/>
    <w:rsid w:val="36C0D39C"/>
    <w:rsid w:val="36FA644D"/>
    <w:rsid w:val="3759D14D"/>
    <w:rsid w:val="377798DE"/>
    <w:rsid w:val="37E9F1F6"/>
    <w:rsid w:val="38737B2D"/>
    <w:rsid w:val="38CF3C99"/>
    <w:rsid w:val="3926FBD2"/>
    <w:rsid w:val="399DD027"/>
    <w:rsid w:val="39D2F84B"/>
    <w:rsid w:val="3A8B5799"/>
    <w:rsid w:val="3AF1D2AF"/>
    <w:rsid w:val="3B154577"/>
    <w:rsid w:val="3B37C911"/>
    <w:rsid w:val="3B7B1C62"/>
    <w:rsid w:val="3BA45820"/>
    <w:rsid w:val="3CB19C94"/>
    <w:rsid w:val="3CB9AADD"/>
    <w:rsid w:val="3D0B1326"/>
    <w:rsid w:val="3D9C53CD"/>
    <w:rsid w:val="3DFA6CF5"/>
    <w:rsid w:val="3E1C7D57"/>
    <w:rsid w:val="3E5716A2"/>
    <w:rsid w:val="3E7280BA"/>
    <w:rsid w:val="3E789AC5"/>
    <w:rsid w:val="3E8792BD"/>
    <w:rsid w:val="3EBC1823"/>
    <w:rsid w:val="3F97D3FE"/>
    <w:rsid w:val="3F991099"/>
    <w:rsid w:val="3FB57126"/>
    <w:rsid w:val="3FE38361"/>
    <w:rsid w:val="409B2A24"/>
    <w:rsid w:val="40D22F22"/>
    <w:rsid w:val="41A4C96A"/>
    <w:rsid w:val="41A8C776"/>
    <w:rsid w:val="41F10DDB"/>
    <w:rsid w:val="4205EAB2"/>
    <w:rsid w:val="4211A69F"/>
    <w:rsid w:val="42690755"/>
    <w:rsid w:val="42BB717C"/>
    <w:rsid w:val="433B2BD1"/>
    <w:rsid w:val="437DD90C"/>
    <w:rsid w:val="43EAA277"/>
    <w:rsid w:val="449DCC27"/>
    <w:rsid w:val="44F5D822"/>
    <w:rsid w:val="45B28A6D"/>
    <w:rsid w:val="45B789E8"/>
    <w:rsid w:val="46182C2E"/>
    <w:rsid w:val="46B8E38E"/>
    <w:rsid w:val="46F6E0DF"/>
    <w:rsid w:val="4704CAE9"/>
    <w:rsid w:val="47C9981C"/>
    <w:rsid w:val="485FC770"/>
    <w:rsid w:val="488DFE0A"/>
    <w:rsid w:val="48997908"/>
    <w:rsid w:val="489E066B"/>
    <w:rsid w:val="48CD2EFC"/>
    <w:rsid w:val="48E46444"/>
    <w:rsid w:val="495C536C"/>
    <w:rsid w:val="497EE4C5"/>
    <w:rsid w:val="4A424CC0"/>
    <w:rsid w:val="4A734705"/>
    <w:rsid w:val="4AAA6A77"/>
    <w:rsid w:val="4AB1156A"/>
    <w:rsid w:val="4B2E80D1"/>
    <w:rsid w:val="4C04CFBE"/>
    <w:rsid w:val="4C463AD8"/>
    <w:rsid w:val="4C906D54"/>
    <w:rsid w:val="4D089E98"/>
    <w:rsid w:val="4D71778E"/>
    <w:rsid w:val="4DE20B39"/>
    <w:rsid w:val="4E20D380"/>
    <w:rsid w:val="4E817E79"/>
    <w:rsid w:val="4EA46EF9"/>
    <w:rsid w:val="4EAF50DC"/>
    <w:rsid w:val="4EB7548D"/>
    <w:rsid w:val="4EC23006"/>
    <w:rsid w:val="4F0D47EF"/>
    <w:rsid w:val="4F3C7080"/>
    <w:rsid w:val="4F78D843"/>
    <w:rsid w:val="4FA37B84"/>
    <w:rsid w:val="4FA7AF3E"/>
    <w:rsid w:val="4FCB94F0"/>
    <w:rsid w:val="50605D4C"/>
    <w:rsid w:val="50A91850"/>
    <w:rsid w:val="50FC2811"/>
    <w:rsid w:val="5109DDC2"/>
    <w:rsid w:val="5125F3CD"/>
    <w:rsid w:val="515F548D"/>
    <w:rsid w:val="51A0C850"/>
    <w:rsid w:val="51E26ED3"/>
    <w:rsid w:val="522EEDA6"/>
    <w:rsid w:val="5270D9CD"/>
    <w:rsid w:val="5275CC17"/>
    <w:rsid w:val="528AAF12"/>
    <w:rsid w:val="5339DFBD"/>
    <w:rsid w:val="53566BB6"/>
    <w:rsid w:val="53743286"/>
    <w:rsid w:val="53DC9056"/>
    <w:rsid w:val="53E0B912"/>
    <w:rsid w:val="53E104E5"/>
    <w:rsid w:val="53EFABFE"/>
    <w:rsid w:val="540BE283"/>
    <w:rsid w:val="54AF0B90"/>
    <w:rsid w:val="55070544"/>
    <w:rsid w:val="55141A78"/>
    <w:rsid w:val="5520A0C9"/>
    <w:rsid w:val="55290733"/>
    <w:rsid w:val="553DBCBD"/>
    <w:rsid w:val="5575D101"/>
    <w:rsid w:val="55B55A5F"/>
    <w:rsid w:val="55BFF1C1"/>
    <w:rsid w:val="5632EA79"/>
    <w:rsid w:val="56B4B106"/>
    <w:rsid w:val="56BA62C1"/>
    <w:rsid w:val="57071EFD"/>
    <w:rsid w:val="571F0AFE"/>
    <w:rsid w:val="57438345"/>
    <w:rsid w:val="575108AB"/>
    <w:rsid w:val="577C0DEF"/>
    <w:rsid w:val="579165AC"/>
    <w:rsid w:val="57A6382E"/>
    <w:rsid w:val="57CE0EBA"/>
    <w:rsid w:val="57F71DDB"/>
    <w:rsid w:val="582309EC"/>
    <w:rsid w:val="583B4558"/>
    <w:rsid w:val="58BF91C8"/>
    <w:rsid w:val="592A1546"/>
    <w:rsid w:val="5969DF1B"/>
    <w:rsid w:val="598CC71E"/>
    <w:rsid w:val="59F20383"/>
    <w:rsid w:val="5AC9AEE5"/>
    <w:rsid w:val="5B68A0D8"/>
    <w:rsid w:val="5BDB4ED6"/>
    <w:rsid w:val="5BE8E22D"/>
    <w:rsid w:val="5BFF95FF"/>
    <w:rsid w:val="5C2E92A8"/>
    <w:rsid w:val="5C4201E6"/>
    <w:rsid w:val="5C829863"/>
    <w:rsid w:val="5CFD00D2"/>
    <w:rsid w:val="5D97AD63"/>
    <w:rsid w:val="5DA743E7"/>
    <w:rsid w:val="5DBF3EE3"/>
    <w:rsid w:val="5DE09F66"/>
    <w:rsid w:val="5EC61BDF"/>
    <w:rsid w:val="5EE656BD"/>
    <w:rsid w:val="5F26282C"/>
    <w:rsid w:val="5F302327"/>
    <w:rsid w:val="5FA4B6AB"/>
    <w:rsid w:val="5FF6F325"/>
    <w:rsid w:val="600B4B3B"/>
    <w:rsid w:val="6025477E"/>
    <w:rsid w:val="606D659B"/>
    <w:rsid w:val="6082271E"/>
    <w:rsid w:val="609200FC"/>
    <w:rsid w:val="60B1C512"/>
    <w:rsid w:val="60BC5350"/>
    <w:rsid w:val="6122F035"/>
    <w:rsid w:val="61A22E06"/>
    <w:rsid w:val="625256D1"/>
    <w:rsid w:val="62D75080"/>
    <w:rsid w:val="62E6FAF6"/>
    <w:rsid w:val="62E8EAD5"/>
    <w:rsid w:val="630501A1"/>
    <w:rsid w:val="63804DB0"/>
    <w:rsid w:val="63EC979A"/>
    <w:rsid w:val="641DA8A8"/>
    <w:rsid w:val="64283776"/>
    <w:rsid w:val="642FADC8"/>
    <w:rsid w:val="6437FEFA"/>
    <w:rsid w:val="64982FDE"/>
    <w:rsid w:val="65559841"/>
    <w:rsid w:val="658FC473"/>
    <w:rsid w:val="6630CE58"/>
    <w:rsid w:val="6657B16F"/>
    <w:rsid w:val="6670EE0A"/>
    <w:rsid w:val="6695EAC3"/>
    <w:rsid w:val="66CAD4D0"/>
    <w:rsid w:val="66CD922E"/>
    <w:rsid w:val="67BB292C"/>
    <w:rsid w:val="67C3AB82"/>
    <w:rsid w:val="67CC9EB9"/>
    <w:rsid w:val="684597A6"/>
    <w:rsid w:val="685F501E"/>
    <w:rsid w:val="687DE339"/>
    <w:rsid w:val="692C4A95"/>
    <w:rsid w:val="6937054C"/>
    <w:rsid w:val="696A4235"/>
    <w:rsid w:val="6977CD3B"/>
    <w:rsid w:val="699A3414"/>
    <w:rsid w:val="69C25B7D"/>
    <w:rsid w:val="6A0532F0"/>
    <w:rsid w:val="6A3647E0"/>
    <w:rsid w:val="6A45D8EA"/>
    <w:rsid w:val="6AA8B6A4"/>
    <w:rsid w:val="6AB4EF80"/>
    <w:rsid w:val="6AC0842F"/>
    <w:rsid w:val="6AD9DE62"/>
    <w:rsid w:val="6ADB0D52"/>
    <w:rsid w:val="6AEEB0A1"/>
    <w:rsid w:val="6B08A24C"/>
    <w:rsid w:val="6B552CE6"/>
    <w:rsid w:val="6B68C46E"/>
    <w:rsid w:val="6B6FE187"/>
    <w:rsid w:val="6BB67136"/>
    <w:rsid w:val="6BEB296D"/>
    <w:rsid w:val="6C4B4B8F"/>
    <w:rsid w:val="6D33F4A5"/>
    <w:rsid w:val="6DAB669A"/>
    <w:rsid w:val="6E9E8E0C"/>
    <w:rsid w:val="6EA38329"/>
    <w:rsid w:val="6EB56945"/>
    <w:rsid w:val="6F1F606F"/>
    <w:rsid w:val="6F7A558A"/>
    <w:rsid w:val="6FF2388F"/>
    <w:rsid w:val="705235C5"/>
    <w:rsid w:val="707971CB"/>
    <w:rsid w:val="71299E95"/>
    <w:rsid w:val="7187EF5C"/>
    <w:rsid w:val="718F0DCB"/>
    <w:rsid w:val="71D85CAF"/>
    <w:rsid w:val="723C08CF"/>
    <w:rsid w:val="730441E4"/>
    <w:rsid w:val="7340B1B3"/>
    <w:rsid w:val="7359A524"/>
    <w:rsid w:val="73A33629"/>
    <w:rsid w:val="74A2CC86"/>
    <w:rsid w:val="74CD3F7B"/>
    <w:rsid w:val="7554CF79"/>
    <w:rsid w:val="756CB467"/>
    <w:rsid w:val="75751B13"/>
    <w:rsid w:val="765AC6BC"/>
    <w:rsid w:val="7692E630"/>
    <w:rsid w:val="76D0BFC4"/>
    <w:rsid w:val="76DAD6EB"/>
    <w:rsid w:val="77BDB9F0"/>
    <w:rsid w:val="78298669"/>
    <w:rsid w:val="788CCA37"/>
    <w:rsid w:val="78AB4A53"/>
    <w:rsid w:val="78E56F20"/>
    <w:rsid w:val="790807DE"/>
    <w:rsid w:val="7943C553"/>
    <w:rsid w:val="796C1A7C"/>
    <w:rsid w:val="79C2F9E5"/>
    <w:rsid w:val="7B181218"/>
    <w:rsid w:val="7B19C7C4"/>
    <w:rsid w:val="7B39FF4F"/>
    <w:rsid w:val="7B45A1E9"/>
    <w:rsid w:val="7B746AFC"/>
    <w:rsid w:val="7B8DF2D7"/>
    <w:rsid w:val="7BE825D5"/>
    <w:rsid w:val="7C9E374B"/>
    <w:rsid w:val="7DD79846"/>
    <w:rsid w:val="7DE67014"/>
    <w:rsid w:val="7E2D9212"/>
    <w:rsid w:val="7E3873F5"/>
    <w:rsid w:val="7E5A41BE"/>
    <w:rsid w:val="7E7D42AB"/>
    <w:rsid w:val="7EACA336"/>
    <w:rsid w:val="7EC59399"/>
    <w:rsid w:val="7EEC57DF"/>
    <w:rsid w:val="7F1D9FE7"/>
    <w:rsid w:val="7F8EB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43AC"/>
  <w15:chartTrackingRefBased/>
  <w15:docId w15:val="{B9AE24FA-BF24-4C4B-A272-A3D5CE121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37B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7412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37B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2D34CC"/>
    <w:pPr>
      <w:tabs>
        <w:tab w:val="right" w:leader="dot" w:pos="9062"/>
      </w:tabs>
      <w:spacing w:after="100"/>
    </w:pPr>
    <w:rPr>
      <w:rFonts w:ascii="Century Gothic" w:hAnsi="Century Gothic"/>
      <w:b/>
      <w:bCs/>
      <w:noProof/>
    </w:rPr>
  </w:style>
  <w:style w:type="character" w:styleId="Lienhypertexte">
    <w:name w:val="Hyperlink"/>
    <w:basedOn w:val="Policepardfaut"/>
    <w:uiPriority w:val="99"/>
    <w:unhideWhenUsed/>
    <w:rsid w:val="00B37B33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146C3"/>
    <w:pPr>
      <w:outlineLvl w:val="9"/>
    </w:pPr>
    <w:rPr>
      <w:kern w:val="0"/>
      <w:lang w:eastAsia="de-CH"/>
      <w14:ligatures w14:val="none"/>
    </w:rPr>
  </w:style>
  <w:style w:type="character" w:customStyle="1" w:styleId="Titre2Car">
    <w:name w:val="Titre 2 Car"/>
    <w:basedOn w:val="Policepardfaut"/>
    <w:link w:val="Titre2"/>
    <w:uiPriority w:val="9"/>
    <w:rsid w:val="009741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324DE4"/>
    <w:pPr>
      <w:tabs>
        <w:tab w:val="right" w:leader="dot" w:pos="9062"/>
      </w:tabs>
      <w:spacing w:after="100"/>
      <w:ind w:left="220"/>
    </w:pPr>
  </w:style>
  <w:style w:type="paragraph" w:customStyle="1" w:styleId="paragraph">
    <w:name w:val="paragraph"/>
    <w:basedOn w:val="Normal"/>
    <w:rsid w:val="00FC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  <w:style w:type="character" w:customStyle="1" w:styleId="normaltextrun">
    <w:name w:val="normaltextrun"/>
    <w:basedOn w:val="Policepardfaut"/>
    <w:rsid w:val="00FC04B5"/>
  </w:style>
  <w:style w:type="character" w:customStyle="1" w:styleId="eop">
    <w:name w:val="eop"/>
    <w:basedOn w:val="Policepardfaut"/>
    <w:rsid w:val="00FC04B5"/>
  </w:style>
  <w:style w:type="paragraph" w:styleId="Rvision">
    <w:name w:val="Revision"/>
    <w:hidden/>
    <w:uiPriority w:val="99"/>
    <w:semiHidden/>
    <w:rsid w:val="005B306A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B476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B476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2B476F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CE34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E347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CE347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34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347A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083D8E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BF71D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BF71DE"/>
    <w:rPr>
      <w:color w:val="954F72" w:themeColor="followedHyperlink"/>
      <w:u w:val="single"/>
    </w:rPr>
  </w:style>
  <w:style w:type="character" w:customStyle="1" w:styleId="wacimagecontainer">
    <w:name w:val="wacimagecontainer"/>
    <w:basedOn w:val="Policepardfaut"/>
    <w:rsid w:val="007E2D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7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1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qvveledes.ch/wp-content/uploads/mov/konkretisierungsfragen.mp4" TargetMode="External"/><Relationship Id="rId26" Type="http://schemas.openxmlformats.org/officeDocument/2006/relationships/image" Target="media/image12.png"/><Relationship Id="rId21" Type="http://schemas.openxmlformats.org/officeDocument/2006/relationships/hyperlink" Target="https://qvveledes.ch/wp-content/uploads/mov/begrundungsfragen.mp4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yperlink" Target="https://qvveledes.ch/wp-content/uploads/mov/fragen_zu_kritischen_situationen.mp4" TargetMode="External"/><Relationship Id="rId33" Type="http://schemas.openxmlformats.org/officeDocument/2006/relationships/hyperlink" Target="https://qvveledes.ch/wp-content/uploads/2023/12/Grund-Protokoll-EBA-Veledes-Basis-fur-Kandidaten-v1.1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qvveledes.ch/wp-content/uploads/mov/gestalten_von_kundenbeziehungen.mp4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qvveledes.ch/wp-content/uploads/2023/12/Grund-Protokoll-EBA-Veledes-Basis-fur-Kandidaten-v1.1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qvveledes.ch/wp-content/uploads/mov/vorbereitungsauftrags.mp4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5A5A166527E74C80550C60A070FCB1" ma:contentTypeVersion="10" ma:contentTypeDescription="Ein neues Dokument erstellen." ma:contentTypeScope="" ma:versionID="094d951b3c8cd8ad7a0bcc244c131788">
  <xsd:schema xmlns:xsd="http://www.w3.org/2001/XMLSchema" xmlns:xs="http://www.w3.org/2001/XMLSchema" xmlns:p="http://schemas.microsoft.com/office/2006/metadata/properties" xmlns:ns2="82742509-fd13-4264-ba9a-0a7725deeb9e" xmlns:ns3="468c58c9-f47a-4c9e-a3ad-a49457c18a91" targetNamespace="http://schemas.microsoft.com/office/2006/metadata/properties" ma:root="true" ma:fieldsID="bf000813df6f5198f3def9f3c8d10059" ns2:_="" ns3:_="">
    <xsd:import namespace="82742509-fd13-4264-ba9a-0a7725deeb9e"/>
    <xsd:import namespace="468c58c9-f47a-4c9e-a3ad-a49457c18a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42509-fd13-4264-ba9a-0a7725dee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c58c9-f47a-4c9e-a3ad-a49457c18a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0D80F-1AE1-4E0C-99D5-A1F7E72E271F}"/>
</file>

<file path=customXml/itemProps2.xml><?xml version="1.0" encoding="utf-8"?>
<ds:datastoreItem xmlns:ds="http://schemas.openxmlformats.org/officeDocument/2006/customXml" ds:itemID="{DFD73102-CEF4-436B-8BA0-3768337205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22C99-5CDB-4929-A42A-4688F1BB43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A56790-DC90-45DD-BE3C-E94E9AC3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1378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8943</CharactersWithSpaces>
  <SharedDoc>false</SharedDoc>
  <HLinks>
    <vt:vector size="102" baseType="variant">
      <vt:variant>
        <vt:i4>7667751</vt:i4>
      </vt:variant>
      <vt:variant>
        <vt:i4>99</vt:i4>
      </vt:variant>
      <vt:variant>
        <vt:i4>0</vt:i4>
      </vt:variant>
      <vt:variant>
        <vt:i4>5</vt:i4>
      </vt:variant>
      <vt:variant>
        <vt:lpwstr>https://icedrive.net/s/Fit3VC9X6x3STytQ71fvXuTAP5S7</vt:lpwstr>
      </vt:variant>
      <vt:variant>
        <vt:lpwstr/>
      </vt:variant>
      <vt:variant>
        <vt:i4>1048625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_Toc152247670</vt:lpwstr>
      </vt:variant>
      <vt:variant>
        <vt:i4>1114161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_Toc152247669</vt:lpwstr>
      </vt:variant>
      <vt:variant>
        <vt:i4>1114161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_Toc152247668</vt:lpwstr>
      </vt:variant>
      <vt:variant>
        <vt:i4>1114161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_Toc152247667</vt:lpwstr>
      </vt:variant>
      <vt:variant>
        <vt:i4>1114161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_Toc152247666</vt:lpwstr>
      </vt:variant>
      <vt:variant>
        <vt:i4>1114161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_Toc152247665</vt:lpwstr>
      </vt:variant>
      <vt:variant>
        <vt:i4>1114161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_Toc152247664</vt:lpwstr>
      </vt:variant>
      <vt:variant>
        <vt:i4>1114161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_Toc152247663</vt:lpwstr>
      </vt:variant>
      <vt:variant>
        <vt:i4>1114161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_Toc152247662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_Toc152247661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_Toc152247660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_Toc152247659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_Toc152247658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_Toc152247657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_Toc152247656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_Toc152247655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Mautz</dc:creator>
  <cp:keywords/>
  <dc:description/>
  <cp:lastModifiedBy>Blaise Jan</cp:lastModifiedBy>
  <cp:revision>7</cp:revision>
  <cp:lastPrinted>2023-12-11T08:51:00Z</cp:lastPrinted>
  <dcterms:created xsi:type="dcterms:W3CDTF">2023-12-12T10:51:00Z</dcterms:created>
  <dcterms:modified xsi:type="dcterms:W3CDTF">2023-12-12T10:54:00Z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0x010100075A5A166527E74C80550C60A070FCB1</vt:lpwstr>
  </property>
</Properties>
</file>