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DFCC7D" w14:textId="77777777" w:rsidR="00DF6FFB" w:rsidRPr="005347B2" w:rsidRDefault="00DF6FFB" w:rsidP="00CC4916">
      <w:pPr>
        <w:rPr>
          <w:rFonts w:ascii="Century Gothic" w:eastAsia="Bahnschrift" w:hAnsi="Century Gothic" w:cs="Bahnschrift"/>
          <w:b/>
          <w:bCs/>
          <w:sz w:val="32"/>
          <w:szCs w:val="32"/>
          <w:lang w:val="fr-CH"/>
        </w:rPr>
      </w:pPr>
      <w:r w:rsidRPr="005347B2">
        <w:rPr>
          <w:rFonts w:ascii="Century Gothic" w:eastAsia="Bahnschrift" w:hAnsi="Century Gothic" w:cs="Bahnschrift"/>
          <w:b/>
          <w:bCs/>
          <w:noProof/>
          <w:sz w:val="28"/>
          <w:szCs w:val="28"/>
          <w:lang w:val="fr-CH"/>
        </w:rPr>
        <w:drawing>
          <wp:inline distT="0" distB="0" distL="0" distR="0" wp14:anchorId="45B3871B" wp14:editId="1352F1D9">
            <wp:extent cx="2739841" cy="791570"/>
            <wp:effectExtent l="0" t="0" r="3810" b="8890"/>
            <wp:docPr id="1410049427" name="Grafik 1" descr="Une image contenant Graphique, capture d’écran, graphis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49427" name="Image 2" descr="Une image contenant Graphique, capture d’écran, graphisme, conception&#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8162" cy="793974"/>
                    </a:xfrm>
                    <a:prstGeom prst="rect">
                      <a:avLst/>
                    </a:prstGeom>
                  </pic:spPr>
                </pic:pic>
              </a:graphicData>
            </a:graphic>
          </wp:inline>
        </w:drawing>
      </w:r>
    </w:p>
    <w:p w14:paraId="14BA09BA" w14:textId="3E79FA8A" w:rsidR="005B210E" w:rsidRPr="005347B2" w:rsidRDefault="0027420F">
      <w:pPr>
        <w:rPr>
          <w:rFonts w:ascii="Century Gothic" w:eastAsia="Bahnschrift" w:hAnsi="Century Gothic" w:cs="Bahnschrift"/>
          <w:b/>
          <w:bCs/>
          <w:sz w:val="32"/>
          <w:szCs w:val="32"/>
          <w:lang w:val="fr-CH"/>
        </w:rPr>
      </w:pPr>
      <w:r w:rsidRPr="005347B2">
        <w:rPr>
          <w:rFonts w:ascii="Century Gothic" w:eastAsia="Bahnschrift" w:hAnsi="Century Gothic" w:cs="Bahnschrift"/>
          <w:b/>
          <w:bCs/>
          <w:sz w:val="32"/>
          <w:szCs w:val="32"/>
          <w:lang w:val="fr-CH"/>
        </w:rPr>
        <w:t>Séries d'explications d</w:t>
      </w:r>
      <w:r w:rsidR="00FA62D2" w:rsidRPr="005347B2">
        <w:rPr>
          <w:rFonts w:ascii="Century Gothic" w:eastAsia="Bahnschrift" w:hAnsi="Century Gothic" w:cs="Bahnschrift"/>
          <w:b/>
          <w:bCs/>
          <w:sz w:val="32"/>
          <w:szCs w:val="32"/>
          <w:lang w:val="fr-CH"/>
        </w:rPr>
        <w:t>e la branche a</w:t>
      </w:r>
      <w:r w:rsidRPr="005347B2">
        <w:rPr>
          <w:rFonts w:ascii="Century Gothic" w:eastAsia="Bahnschrift" w:hAnsi="Century Gothic" w:cs="Bahnschrift"/>
          <w:b/>
          <w:bCs/>
          <w:sz w:val="32"/>
          <w:szCs w:val="32"/>
          <w:lang w:val="fr-CH"/>
        </w:rPr>
        <w:t>limentation</w:t>
      </w:r>
    </w:p>
    <w:p w14:paraId="4013EEF9" w14:textId="77777777" w:rsidR="005B210E" w:rsidRPr="005347B2" w:rsidRDefault="0027420F">
      <w:pPr>
        <w:rPr>
          <w:rFonts w:ascii="Century Gothic" w:eastAsia="Bahnschrift" w:hAnsi="Century Gothic" w:cs="Bahnschrift"/>
          <w:b/>
          <w:bCs/>
          <w:sz w:val="32"/>
          <w:szCs w:val="32"/>
          <w:lang w:val="fr-CH"/>
        </w:rPr>
      </w:pPr>
      <w:r w:rsidRPr="005347B2">
        <w:rPr>
          <w:rFonts w:ascii="Century Gothic" w:eastAsia="Bahnschrift" w:hAnsi="Century Gothic" w:cs="Bahnschrift"/>
          <w:b/>
          <w:bCs/>
          <w:sz w:val="32"/>
          <w:szCs w:val="32"/>
          <w:lang w:val="fr-CH"/>
        </w:rPr>
        <w:t xml:space="preserve">Pour les </w:t>
      </w:r>
      <w:r w:rsidR="2801F212" w:rsidRPr="005347B2">
        <w:rPr>
          <w:rFonts w:ascii="Century Gothic" w:eastAsia="Bahnschrift" w:hAnsi="Century Gothic" w:cs="Bahnschrift"/>
          <w:b/>
          <w:bCs/>
          <w:sz w:val="32"/>
          <w:szCs w:val="32"/>
          <w:lang w:val="fr-CH"/>
        </w:rPr>
        <w:t>gestionnaires du commerce de détail</w:t>
      </w:r>
    </w:p>
    <w:p w14:paraId="57C3AE75" w14:textId="77777777" w:rsidR="005B210E" w:rsidRPr="005347B2" w:rsidRDefault="0027420F">
      <w:pPr>
        <w:rPr>
          <w:lang w:val="fr-CH"/>
        </w:rPr>
      </w:pPr>
      <w:proofErr w:type="gramStart"/>
      <w:r w:rsidRPr="005347B2">
        <w:rPr>
          <w:rFonts w:ascii="Century Gothic" w:eastAsia="Bahnschrift" w:hAnsi="Century Gothic" w:cs="Bahnschrift"/>
          <w:b/>
          <w:bCs/>
          <w:sz w:val="32"/>
          <w:szCs w:val="32"/>
          <w:lang w:val="fr-CH"/>
        </w:rPr>
        <w:t>avec</w:t>
      </w:r>
      <w:proofErr w:type="gramEnd"/>
      <w:r w:rsidRPr="005347B2">
        <w:rPr>
          <w:rFonts w:ascii="Century Gothic" w:eastAsia="Bahnschrift" w:hAnsi="Century Gothic" w:cs="Bahnschrift"/>
          <w:b/>
          <w:bCs/>
          <w:sz w:val="32"/>
          <w:szCs w:val="32"/>
          <w:lang w:val="fr-CH"/>
        </w:rPr>
        <w:t xml:space="preserve"> certificat fédéral de capacité (CFC)</w:t>
      </w:r>
    </w:p>
    <w:p w14:paraId="09089CD8" w14:textId="77777777" w:rsidR="008E43CD" w:rsidRPr="005347B2" w:rsidRDefault="008E43CD" w:rsidP="67BE33E8">
      <w:pPr>
        <w:rPr>
          <w:rFonts w:ascii="Century Gothic" w:eastAsia="Bahnschrift" w:hAnsi="Century Gothic" w:cs="Bahnschrift"/>
          <w:b/>
          <w:bCs/>
          <w:sz w:val="32"/>
          <w:szCs w:val="32"/>
          <w:lang w:val="fr-CH"/>
        </w:rPr>
      </w:pPr>
    </w:p>
    <w:p w14:paraId="2A75B1E2" w14:textId="77777777" w:rsidR="008E43CD" w:rsidRPr="005347B2" w:rsidRDefault="43AEA1E3" w:rsidP="481E2F31">
      <w:pPr>
        <w:rPr>
          <w:rFonts w:ascii="Century Gothic" w:eastAsia="Century Gothic" w:hAnsi="Century Gothic" w:cs="Century Gothic"/>
          <w:b/>
          <w:bCs/>
          <w:sz w:val="28"/>
          <w:szCs w:val="28"/>
          <w:lang w:val="fr-CH"/>
        </w:rPr>
      </w:pPr>
      <w:r w:rsidRPr="005347B2">
        <w:rPr>
          <w:noProof/>
          <w:lang w:val="fr-CH"/>
        </w:rPr>
        <w:drawing>
          <wp:inline distT="0" distB="0" distL="0" distR="0" wp14:anchorId="7014DFE8" wp14:editId="183A1FD3">
            <wp:extent cx="5821398" cy="3326513"/>
            <wp:effectExtent l="0" t="0" r="8255" b="7620"/>
            <wp:docPr id="592518787" name="Picture 59251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18787" name="Picture 59251878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1398" cy="3326513"/>
                    </a:xfrm>
                    <a:prstGeom prst="rect">
                      <a:avLst/>
                    </a:prstGeom>
                  </pic:spPr>
                </pic:pic>
              </a:graphicData>
            </a:graphic>
          </wp:inline>
        </w:drawing>
      </w:r>
    </w:p>
    <w:p w14:paraId="30C7C17C" w14:textId="77777777" w:rsidR="005B210E" w:rsidRPr="005347B2" w:rsidRDefault="0027420F" w:rsidP="00355BAE">
      <w:pPr>
        <w:jc w:val="both"/>
        <w:rPr>
          <w:rFonts w:ascii="Century Gothic" w:eastAsia="Century Gothic" w:hAnsi="Century Gothic" w:cs="Century Gothic"/>
          <w:b/>
          <w:sz w:val="28"/>
          <w:szCs w:val="28"/>
          <w:lang w:val="fr-CH"/>
        </w:rPr>
      </w:pPr>
      <w:r w:rsidRPr="005347B2">
        <w:rPr>
          <w:rFonts w:ascii="Century Gothic" w:eastAsia="Century Gothic" w:hAnsi="Century Gothic" w:cs="Century Gothic"/>
          <w:sz w:val="28"/>
          <w:szCs w:val="28"/>
          <w:lang w:val="fr-CH"/>
        </w:rPr>
        <w:t>Cette série d'explications vous aide à vous préparer aux examens pratiques. Des vidéos complémentaires et le protocole de base sont accessibles via les codes QR.</w:t>
      </w:r>
    </w:p>
    <w:p w14:paraId="65F95B3E" w14:textId="77777777" w:rsidR="005B210E" w:rsidRPr="005347B2" w:rsidRDefault="0027420F" w:rsidP="0090119A">
      <w:pPr>
        <w:pStyle w:val="paragraph"/>
        <w:spacing w:before="240" w:beforeAutospacing="0" w:after="0" w:afterAutospacing="0"/>
        <w:jc w:val="center"/>
        <w:textAlignment w:val="baseline"/>
        <w:rPr>
          <w:lang w:val="fr-CH"/>
        </w:rPr>
      </w:pPr>
      <w:r w:rsidRPr="005347B2">
        <w:rPr>
          <w:rFonts w:ascii="Century Gothic" w:hAnsi="Century Gothic"/>
          <w:sz w:val="22"/>
          <w:szCs w:val="22"/>
          <w:lang w:val="fr-CH"/>
        </w:rPr>
        <w:t>CFC Protocole de base Veledes :</w:t>
      </w:r>
    </w:p>
    <w:p w14:paraId="2A2E596D" w14:textId="77777777" w:rsidR="005B210E" w:rsidRPr="005347B2" w:rsidRDefault="0027420F">
      <w:pPr>
        <w:jc w:val="center"/>
        <w:rPr>
          <w:rFonts w:ascii="Century Gothic" w:hAnsi="Century Gothic"/>
          <w:sz w:val="20"/>
          <w:szCs w:val="20"/>
          <w:lang w:val="fr-CH"/>
        </w:rPr>
      </w:pPr>
      <w:r w:rsidRPr="005347B2">
        <w:rPr>
          <w:noProof/>
          <w:lang w:val="fr-CH"/>
        </w:rPr>
        <w:drawing>
          <wp:anchor distT="0" distB="0" distL="114300" distR="114300" simplePos="0" relativeHeight="251655168" behindDoc="1" locked="0" layoutInCell="1" allowOverlap="1" wp14:anchorId="5864A229" wp14:editId="6986810C">
            <wp:simplePos x="0" y="0"/>
            <wp:positionH relativeFrom="margin">
              <wp:posOffset>2309545</wp:posOffset>
            </wp:positionH>
            <wp:positionV relativeFrom="paragraph">
              <wp:posOffset>117475</wp:posOffset>
            </wp:positionV>
            <wp:extent cx="1065530" cy="1065530"/>
            <wp:effectExtent l="19050" t="19050" r="20320" b="20320"/>
            <wp:wrapNone/>
            <wp:docPr id="495595172" name="Grafik 49559517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95172" name="Grafik 495595172">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1065530" cy="1065530"/>
                    </a:xfrm>
                    <a:prstGeom prst="rect">
                      <a:avLst/>
                    </a:prstGeom>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p>
    <w:p w14:paraId="4F2986C2" w14:textId="3A9A18F8" w:rsidR="005B210E" w:rsidRPr="005347B2" w:rsidRDefault="005B210E">
      <w:pPr>
        <w:jc w:val="center"/>
        <w:rPr>
          <w:rFonts w:ascii="Century Gothic" w:hAnsi="Century Gothic"/>
          <w:sz w:val="20"/>
          <w:szCs w:val="20"/>
          <w:lang w:val="fr-CH"/>
        </w:rPr>
      </w:pPr>
    </w:p>
    <w:p w14:paraId="3CE02E46" w14:textId="1554221B" w:rsidR="00C57F7A" w:rsidRDefault="00C57F7A">
      <w:pPr>
        <w:rPr>
          <w:rFonts w:ascii="Century Gothic" w:hAnsi="Century Gothic"/>
          <w:sz w:val="20"/>
          <w:szCs w:val="20"/>
          <w:lang w:val="fr-CH"/>
        </w:rPr>
      </w:pPr>
      <w:r>
        <w:rPr>
          <w:rFonts w:ascii="Century Gothic" w:hAnsi="Century Gothic"/>
          <w:sz w:val="20"/>
          <w:szCs w:val="20"/>
          <w:lang w:val="fr-CH"/>
        </w:rPr>
        <w:br w:type="page"/>
      </w:r>
    </w:p>
    <w:sdt>
      <w:sdtPr>
        <w:rPr>
          <w:rFonts w:asciiTheme="minorHAnsi" w:eastAsiaTheme="minorHAnsi" w:hAnsiTheme="minorHAnsi" w:cstheme="minorBidi"/>
          <w:color w:val="auto"/>
          <w:kern w:val="2"/>
          <w:sz w:val="22"/>
          <w:szCs w:val="22"/>
          <w:lang w:val="fr-FR" w:eastAsia="en-US"/>
          <w14:ligatures w14:val="standardContextual"/>
        </w:rPr>
        <w:id w:val="-1178191271"/>
        <w:docPartObj>
          <w:docPartGallery w:val="Table of Contents"/>
          <w:docPartUnique/>
        </w:docPartObj>
      </w:sdtPr>
      <w:sdtEndPr>
        <w:rPr>
          <w:b/>
          <w:bCs/>
        </w:rPr>
      </w:sdtEndPr>
      <w:sdtContent>
        <w:p w14:paraId="041CE01E" w14:textId="58EB7B3B" w:rsidR="00C57F7A" w:rsidRPr="00D81449" w:rsidRDefault="00C57F7A">
          <w:pPr>
            <w:pStyle w:val="Inhaltsverzeichnisberschrift"/>
            <w:rPr>
              <w:b/>
              <w:bCs/>
              <w:color w:val="auto"/>
              <w:lang w:val="fr-FR"/>
            </w:rPr>
          </w:pPr>
          <w:r w:rsidRPr="00D81449">
            <w:rPr>
              <w:b/>
              <w:bCs/>
              <w:color w:val="auto"/>
              <w:lang w:val="fr-FR"/>
            </w:rPr>
            <w:t>Table des matières</w:t>
          </w:r>
        </w:p>
        <w:p w14:paraId="2161075E" w14:textId="77777777" w:rsidR="00C57F7A" w:rsidRPr="00C57F7A" w:rsidRDefault="00C57F7A" w:rsidP="00C57F7A">
          <w:pPr>
            <w:rPr>
              <w:lang w:val="fr-FR" w:eastAsia="de-CH"/>
            </w:rPr>
          </w:pPr>
        </w:p>
        <w:p w14:paraId="777A22DA" w14:textId="69B5AA02" w:rsidR="00732DFE" w:rsidRDefault="00C57F7A">
          <w:pPr>
            <w:pStyle w:val="Verzeichnis1"/>
            <w:rPr>
              <w:rStyle w:val="Hyperlink"/>
            </w:rPr>
          </w:pPr>
          <w:r>
            <w:fldChar w:fldCharType="begin"/>
          </w:r>
          <w:r>
            <w:instrText xml:space="preserve"> TOC \o "1-3" \h \z \u </w:instrText>
          </w:r>
          <w:r>
            <w:fldChar w:fldCharType="separate"/>
          </w:r>
          <w:hyperlink w:anchor="_Toc185835647" w:history="1">
            <w:r w:rsidR="00732DFE" w:rsidRPr="00FB775F">
              <w:rPr>
                <w:rStyle w:val="Hyperlink"/>
                <w:lang w:val="fr-CH"/>
              </w:rPr>
              <w:t>But et objectif</w:t>
            </w:r>
            <w:r w:rsidR="00732DFE">
              <w:rPr>
                <w:webHidden/>
              </w:rPr>
              <w:tab/>
            </w:r>
            <w:r w:rsidR="00732DFE">
              <w:rPr>
                <w:webHidden/>
              </w:rPr>
              <w:fldChar w:fldCharType="begin"/>
            </w:r>
            <w:r w:rsidR="00732DFE">
              <w:rPr>
                <w:webHidden/>
              </w:rPr>
              <w:instrText xml:space="preserve"> PAGEREF _Toc185835647 \h </w:instrText>
            </w:r>
            <w:r w:rsidR="00732DFE">
              <w:rPr>
                <w:webHidden/>
              </w:rPr>
            </w:r>
            <w:r w:rsidR="00732DFE">
              <w:rPr>
                <w:webHidden/>
              </w:rPr>
              <w:fldChar w:fldCharType="separate"/>
            </w:r>
            <w:r w:rsidR="000C7230">
              <w:rPr>
                <w:webHidden/>
              </w:rPr>
              <w:t>3</w:t>
            </w:r>
            <w:r w:rsidR="00732DFE">
              <w:rPr>
                <w:webHidden/>
              </w:rPr>
              <w:fldChar w:fldCharType="end"/>
            </w:r>
          </w:hyperlink>
        </w:p>
        <w:p w14:paraId="042D27AE" w14:textId="77777777" w:rsidR="00732DFE" w:rsidRPr="00732DFE" w:rsidRDefault="00732DFE" w:rsidP="00732DFE"/>
        <w:p w14:paraId="23980DF1" w14:textId="24C08056" w:rsidR="00732DFE" w:rsidRDefault="00000000">
          <w:pPr>
            <w:pStyle w:val="Verzeichnis1"/>
            <w:rPr>
              <w:rStyle w:val="Hyperlink"/>
            </w:rPr>
          </w:pPr>
          <w:hyperlink w:anchor="_Toc185835648" w:history="1">
            <w:r w:rsidR="00732DFE" w:rsidRPr="00FB775F">
              <w:rPr>
                <w:rStyle w:val="Hyperlink"/>
                <w:lang w:val="fr-CH"/>
              </w:rPr>
              <w:t>Introduction</w:t>
            </w:r>
            <w:r w:rsidR="00732DFE">
              <w:rPr>
                <w:webHidden/>
              </w:rPr>
              <w:tab/>
            </w:r>
            <w:r w:rsidR="00732DFE">
              <w:rPr>
                <w:webHidden/>
              </w:rPr>
              <w:fldChar w:fldCharType="begin"/>
            </w:r>
            <w:r w:rsidR="00732DFE">
              <w:rPr>
                <w:webHidden/>
              </w:rPr>
              <w:instrText xml:space="preserve"> PAGEREF _Toc185835648 \h </w:instrText>
            </w:r>
            <w:r w:rsidR="00732DFE">
              <w:rPr>
                <w:webHidden/>
              </w:rPr>
            </w:r>
            <w:r w:rsidR="00732DFE">
              <w:rPr>
                <w:webHidden/>
              </w:rPr>
              <w:fldChar w:fldCharType="separate"/>
            </w:r>
            <w:r w:rsidR="000C7230">
              <w:rPr>
                <w:webHidden/>
              </w:rPr>
              <w:t>3</w:t>
            </w:r>
            <w:r w:rsidR="00732DFE">
              <w:rPr>
                <w:webHidden/>
              </w:rPr>
              <w:fldChar w:fldCharType="end"/>
            </w:r>
          </w:hyperlink>
        </w:p>
        <w:p w14:paraId="15C58C00" w14:textId="77777777" w:rsidR="00732DFE" w:rsidRPr="00732DFE" w:rsidRDefault="00732DFE" w:rsidP="00732DFE"/>
        <w:p w14:paraId="1B5B9D10" w14:textId="3CCBFAF1" w:rsidR="00732DFE" w:rsidRDefault="00000000">
          <w:pPr>
            <w:pStyle w:val="Verzeichnis1"/>
            <w:rPr>
              <w:rStyle w:val="Hyperlink"/>
            </w:rPr>
          </w:pPr>
          <w:hyperlink w:anchor="_Toc185835649" w:history="1">
            <w:r w:rsidR="00732DFE" w:rsidRPr="00FB775F">
              <w:rPr>
                <w:rStyle w:val="Hyperlink"/>
                <w:lang w:val="fr-CH"/>
              </w:rPr>
              <w:t>Travail pratique prescrit CFC</w:t>
            </w:r>
            <w:r w:rsidR="00732DFE">
              <w:rPr>
                <w:webHidden/>
              </w:rPr>
              <w:tab/>
            </w:r>
            <w:r w:rsidR="00732DFE">
              <w:rPr>
                <w:webHidden/>
              </w:rPr>
              <w:fldChar w:fldCharType="begin"/>
            </w:r>
            <w:r w:rsidR="00732DFE">
              <w:rPr>
                <w:webHidden/>
              </w:rPr>
              <w:instrText xml:space="preserve"> PAGEREF _Toc185835649 \h </w:instrText>
            </w:r>
            <w:r w:rsidR="00732DFE">
              <w:rPr>
                <w:webHidden/>
              </w:rPr>
            </w:r>
            <w:r w:rsidR="00732DFE">
              <w:rPr>
                <w:webHidden/>
              </w:rPr>
              <w:fldChar w:fldCharType="separate"/>
            </w:r>
            <w:r w:rsidR="000C7230">
              <w:rPr>
                <w:webHidden/>
              </w:rPr>
              <w:t>3</w:t>
            </w:r>
            <w:r w:rsidR="00732DFE">
              <w:rPr>
                <w:webHidden/>
              </w:rPr>
              <w:fldChar w:fldCharType="end"/>
            </w:r>
          </w:hyperlink>
        </w:p>
        <w:p w14:paraId="16C57B38" w14:textId="77777777" w:rsidR="00732DFE" w:rsidRPr="00732DFE" w:rsidRDefault="00732DFE" w:rsidP="00732DFE"/>
        <w:p w14:paraId="24A51F5E" w14:textId="1AF54B3E" w:rsidR="00732DFE" w:rsidRDefault="00000000">
          <w:pPr>
            <w:pStyle w:val="Verzeichnis1"/>
            <w:tabs>
              <w:tab w:val="left" w:pos="440"/>
            </w:tabs>
            <w:rPr>
              <w:rFonts w:asciiTheme="minorHAnsi" w:eastAsiaTheme="minorEastAsia" w:hAnsiTheme="minorHAnsi"/>
              <w:b w:val="0"/>
              <w:bCs w:val="0"/>
              <w:sz w:val="24"/>
              <w:szCs w:val="24"/>
              <w:lang w:eastAsia="de-CH"/>
            </w:rPr>
          </w:pPr>
          <w:hyperlink w:anchor="_Toc185835650" w:history="1">
            <w:r w:rsidR="00732DFE" w:rsidRPr="00FB775F">
              <w:rPr>
                <w:rStyle w:val="Hyperlink"/>
                <w:lang w:val="fr-CH"/>
              </w:rPr>
              <w:t>1.</w:t>
            </w:r>
            <w:r w:rsidR="00732DFE">
              <w:rPr>
                <w:rFonts w:asciiTheme="minorHAnsi" w:eastAsiaTheme="minorEastAsia" w:hAnsiTheme="minorHAnsi"/>
                <w:b w:val="0"/>
                <w:bCs w:val="0"/>
                <w:sz w:val="24"/>
                <w:szCs w:val="24"/>
                <w:lang w:eastAsia="de-CH"/>
              </w:rPr>
              <w:tab/>
            </w:r>
            <w:r w:rsidR="00732DFE" w:rsidRPr="00FB775F">
              <w:rPr>
                <w:rStyle w:val="Hyperlink"/>
                <w:lang w:val="fr-CH"/>
              </w:rPr>
              <w:t>Partie 1 : Gestion et présentation des produits et prestations (DCO B)</w:t>
            </w:r>
            <w:r w:rsidR="00732DFE">
              <w:rPr>
                <w:webHidden/>
              </w:rPr>
              <w:tab/>
            </w:r>
            <w:r w:rsidR="00732DFE">
              <w:rPr>
                <w:webHidden/>
              </w:rPr>
              <w:fldChar w:fldCharType="begin"/>
            </w:r>
            <w:r w:rsidR="00732DFE">
              <w:rPr>
                <w:webHidden/>
              </w:rPr>
              <w:instrText xml:space="preserve"> PAGEREF _Toc185835650 \h </w:instrText>
            </w:r>
            <w:r w:rsidR="00732DFE">
              <w:rPr>
                <w:webHidden/>
              </w:rPr>
            </w:r>
            <w:r w:rsidR="00732DFE">
              <w:rPr>
                <w:webHidden/>
              </w:rPr>
              <w:fldChar w:fldCharType="separate"/>
            </w:r>
            <w:r w:rsidR="000C7230">
              <w:rPr>
                <w:webHidden/>
              </w:rPr>
              <w:t>3</w:t>
            </w:r>
            <w:r w:rsidR="00732DFE">
              <w:rPr>
                <w:webHidden/>
              </w:rPr>
              <w:fldChar w:fldCharType="end"/>
            </w:r>
          </w:hyperlink>
        </w:p>
        <w:p w14:paraId="6DB12799" w14:textId="70D9D675" w:rsidR="00732DFE" w:rsidRDefault="00000000">
          <w:pPr>
            <w:pStyle w:val="Verzeichnis2"/>
            <w:tabs>
              <w:tab w:val="left" w:pos="960"/>
            </w:tabs>
            <w:rPr>
              <w:rFonts w:eastAsiaTheme="minorEastAsia"/>
              <w:noProof/>
              <w:sz w:val="24"/>
              <w:szCs w:val="24"/>
              <w:lang w:eastAsia="de-CH"/>
            </w:rPr>
          </w:pPr>
          <w:hyperlink w:anchor="_Toc185835651" w:history="1">
            <w:r w:rsidR="00732DFE" w:rsidRPr="00FB775F">
              <w:rPr>
                <w:rStyle w:val="Hyperlink"/>
                <w:rFonts w:ascii="Century Gothic" w:hAnsi="Century Gothic"/>
                <w:noProof/>
                <w:lang w:val="fr-CH"/>
              </w:rPr>
              <w:t>1.1.</w:t>
            </w:r>
            <w:r w:rsidR="00732DFE">
              <w:rPr>
                <w:rFonts w:eastAsiaTheme="minorEastAsia"/>
                <w:noProof/>
                <w:sz w:val="24"/>
                <w:szCs w:val="24"/>
                <w:lang w:eastAsia="de-CH"/>
              </w:rPr>
              <w:tab/>
            </w:r>
            <w:r w:rsidR="00732DFE" w:rsidRPr="00FB775F">
              <w:rPr>
                <w:rStyle w:val="Hyperlink"/>
                <w:rFonts w:ascii="Century Gothic" w:hAnsi="Century Gothic"/>
                <w:noProof/>
                <w:lang w:val="fr-CH"/>
              </w:rPr>
              <w:t>Exemple de devoir de préparation</w:t>
            </w:r>
            <w:r w:rsidR="00732DFE">
              <w:rPr>
                <w:noProof/>
                <w:webHidden/>
              </w:rPr>
              <w:tab/>
            </w:r>
            <w:r w:rsidR="00732DFE">
              <w:rPr>
                <w:noProof/>
                <w:webHidden/>
              </w:rPr>
              <w:fldChar w:fldCharType="begin"/>
            </w:r>
            <w:r w:rsidR="00732DFE">
              <w:rPr>
                <w:noProof/>
                <w:webHidden/>
              </w:rPr>
              <w:instrText xml:space="preserve"> PAGEREF _Toc185835651 \h </w:instrText>
            </w:r>
            <w:r w:rsidR="00732DFE">
              <w:rPr>
                <w:noProof/>
                <w:webHidden/>
              </w:rPr>
            </w:r>
            <w:r w:rsidR="00732DFE">
              <w:rPr>
                <w:noProof/>
                <w:webHidden/>
              </w:rPr>
              <w:fldChar w:fldCharType="separate"/>
            </w:r>
            <w:r w:rsidR="000C7230">
              <w:rPr>
                <w:noProof/>
                <w:webHidden/>
              </w:rPr>
              <w:t>4</w:t>
            </w:r>
            <w:r w:rsidR="00732DFE">
              <w:rPr>
                <w:noProof/>
                <w:webHidden/>
              </w:rPr>
              <w:fldChar w:fldCharType="end"/>
            </w:r>
          </w:hyperlink>
        </w:p>
        <w:p w14:paraId="4048F93D" w14:textId="14F22574" w:rsidR="00732DFE" w:rsidRDefault="00000000">
          <w:pPr>
            <w:pStyle w:val="Verzeichnis2"/>
            <w:tabs>
              <w:tab w:val="left" w:pos="960"/>
            </w:tabs>
            <w:rPr>
              <w:rFonts w:eastAsiaTheme="minorEastAsia"/>
              <w:noProof/>
              <w:sz w:val="24"/>
              <w:szCs w:val="24"/>
              <w:lang w:eastAsia="de-CH"/>
            </w:rPr>
          </w:pPr>
          <w:hyperlink w:anchor="_Toc185835652" w:history="1">
            <w:r w:rsidR="00732DFE" w:rsidRPr="00FB775F">
              <w:rPr>
                <w:rStyle w:val="Hyperlink"/>
                <w:rFonts w:ascii="Century Gothic" w:hAnsi="Century Gothic"/>
                <w:noProof/>
                <w:lang w:val="fr-CH"/>
              </w:rPr>
              <w:t>1.2.</w:t>
            </w:r>
            <w:r w:rsidR="00732DFE">
              <w:rPr>
                <w:rFonts w:eastAsiaTheme="minorEastAsia"/>
                <w:noProof/>
                <w:sz w:val="24"/>
                <w:szCs w:val="24"/>
                <w:lang w:eastAsia="de-CH"/>
              </w:rPr>
              <w:tab/>
            </w:r>
            <w:r w:rsidR="00732DFE" w:rsidRPr="00FB775F">
              <w:rPr>
                <w:rStyle w:val="Hyperlink"/>
                <w:rFonts w:ascii="Century Gothic" w:hAnsi="Century Gothic"/>
                <w:noProof/>
                <w:lang w:val="fr-CH"/>
              </w:rPr>
              <w:t>Exemple vidéo "Présentation d’un devoir de préparation"</w:t>
            </w:r>
            <w:r w:rsidR="00732DFE">
              <w:rPr>
                <w:noProof/>
                <w:webHidden/>
              </w:rPr>
              <w:tab/>
            </w:r>
            <w:r w:rsidR="00732DFE">
              <w:rPr>
                <w:noProof/>
                <w:webHidden/>
              </w:rPr>
              <w:fldChar w:fldCharType="begin"/>
            </w:r>
            <w:r w:rsidR="00732DFE">
              <w:rPr>
                <w:noProof/>
                <w:webHidden/>
              </w:rPr>
              <w:instrText xml:space="preserve"> PAGEREF _Toc185835652 \h </w:instrText>
            </w:r>
            <w:r w:rsidR="00732DFE">
              <w:rPr>
                <w:noProof/>
                <w:webHidden/>
              </w:rPr>
            </w:r>
            <w:r w:rsidR="00732DFE">
              <w:rPr>
                <w:noProof/>
                <w:webHidden/>
              </w:rPr>
              <w:fldChar w:fldCharType="separate"/>
            </w:r>
            <w:r w:rsidR="000C7230">
              <w:rPr>
                <w:noProof/>
                <w:webHidden/>
              </w:rPr>
              <w:t>5</w:t>
            </w:r>
            <w:r w:rsidR="00732DFE">
              <w:rPr>
                <w:noProof/>
                <w:webHidden/>
              </w:rPr>
              <w:fldChar w:fldCharType="end"/>
            </w:r>
          </w:hyperlink>
        </w:p>
        <w:p w14:paraId="4A8E7F49" w14:textId="3F46E592" w:rsidR="00732DFE" w:rsidRDefault="00000000">
          <w:pPr>
            <w:pStyle w:val="Verzeichnis2"/>
            <w:tabs>
              <w:tab w:val="left" w:pos="960"/>
            </w:tabs>
            <w:rPr>
              <w:rFonts w:eastAsiaTheme="minorEastAsia"/>
              <w:noProof/>
              <w:sz w:val="24"/>
              <w:szCs w:val="24"/>
              <w:lang w:eastAsia="de-CH"/>
            </w:rPr>
          </w:pPr>
          <w:hyperlink w:anchor="_Toc185835653" w:history="1">
            <w:r w:rsidR="00732DFE" w:rsidRPr="00FB775F">
              <w:rPr>
                <w:rStyle w:val="Hyperlink"/>
                <w:rFonts w:ascii="Century Gothic" w:hAnsi="Century Gothic"/>
                <w:noProof/>
                <w:lang w:val="fr-CH"/>
              </w:rPr>
              <w:t>1.3.</w:t>
            </w:r>
            <w:r w:rsidR="00732DFE">
              <w:rPr>
                <w:rFonts w:eastAsiaTheme="minorEastAsia"/>
                <w:noProof/>
                <w:sz w:val="24"/>
                <w:szCs w:val="24"/>
                <w:lang w:eastAsia="de-CH"/>
              </w:rPr>
              <w:tab/>
            </w:r>
            <w:r w:rsidR="00732DFE" w:rsidRPr="00FB775F">
              <w:rPr>
                <w:rStyle w:val="Hyperlink"/>
                <w:rFonts w:ascii="Century Gothic" w:hAnsi="Century Gothic"/>
                <w:noProof/>
                <w:lang w:val="fr-CH"/>
              </w:rPr>
              <w:t>Questions de concrétisation sur la présentation des produits</w:t>
            </w:r>
            <w:r w:rsidR="00732DFE">
              <w:rPr>
                <w:noProof/>
                <w:webHidden/>
              </w:rPr>
              <w:tab/>
            </w:r>
            <w:r w:rsidR="00732DFE">
              <w:rPr>
                <w:noProof/>
                <w:webHidden/>
              </w:rPr>
              <w:fldChar w:fldCharType="begin"/>
            </w:r>
            <w:r w:rsidR="00732DFE">
              <w:rPr>
                <w:noProof/>
                <w:webHidden/>
              </w:rPr>
              <w:instrText xml:space="preserve"> PAGEREF _Toc185835653 \h </w:instrText>
            </w:r>
            <w:r w:rsidR="00732DFE">
              <w:rPr>
                <w:noProof/>
                <w:webHidden/>
              </w:rPr>
            </w:r>
            <w:r w:rsidR="00732DFE">
              <w:rPr>
                <w:noProof/>
                <w:webHidden/>
              </w:rPr>
              <w:fldChar w:fldCharType="separate"/>
            </w:r>
            <w:r w:rsidR="000C7230">
              <w:rPr>
                <w:noProof/>
                <w:webHidden/>
              </w:rPr>
              <w:t>5</w:t>
            </w:r>
            <w:r w:rsidR="00732DFE">
              <w:rPr>
                <w:noProof/>
                <w:webHidden/>
              </w:rPr>
              <w:fldChar w:fldCharType="end"/>
            </w:r>
          </w:hyperlink>
        </w:p>
        <w:p w14:paraId="57B60376" w14:textId="7DBE7871" w:rsidR="00732DFE" w:rsidRDefault="00000000">
          <w:pPr>
            <w:pStyle w:val="Verzeichnis2"/>
            <w:tabs>
              <w:tab w:val="left" w:pos="960"/>
            </w:tabs>
            <w:rPr>
              <w:rFonts w:eastAsiaTheme="minorEastAsia"/>
              <w:noProof/>
              <w:sz w:val="24"/>
              <w:szCs w:val="24"/>
              <w:lang w:eastAsia="de-CH"/>
            </w:rPr>
          </w:pPr>
          <w:hyperlink w:anchor="_Toc185835654" w:history="1">
            <w:r w:rsidR="00732DFE" w:rsidRPr="00FB775F">
              <w:rPr>
                <w:rStyle w:val="Hyperlink"/>
                <w:rFonts w:ascii="Century Gothic" w:hAnsi="Century Gothic"/>
                <w:noProof/>
                <w:lang w:val="fr-CH"/>
              </w:rPr>
              <w:t>1.4.</w:t>
            </w:r>
            <w:r w:rsidR="00732DFE">
              <w:rPr>
                <w:rFonts w:eastAsiaTheme="minorEastAsia"/>
                <w:noProof/>
                <w:sz w:val="24"/>
                <w:szCs w:val="24"/>
                <w:lang w:eastAsia="de-CH"/>
              </w:rPr>
              <w:tab/>
            </w:r>
            <w:r w:rsidR="00732DFE" w:rsidRPr="00FB775F">
              <w:rPr>
                <w:rStyle w:val="Hyperlink"/>
                <w:rFonts w:ascii="Century Gothic" w:hAnsi="Century Gothic"/>
                <w:noProof/>
                <w:lang w:val="fr-CH"/>
              </w:rPr>
              <w:t>Questions de justification sur la présentation des produits</w:t>
            </w:r>
            <w:r w:rsidR="00732DFE">
              <w:rPr>
                <w:noProof/>
                <w:webHidden/>
              </w:rPr>
              <w:tab/>
            </w:r>
            <w:r w:rsidR="00732DFE">
              <w:rPr>
                <w:noProof/>
                <w:webHidden/>
              </w:rPr>
              <w:fldChar w:fldCharType="begin"/>
            </w:r>
            <w:r w:rsidR="00732DFE">
              <w:rPr>
                <w:noProof/>
                <w:webHidden/>
              </w:rPr>
              <w:instrText xml:space="preserve"> PAGEREF _Toc185835654 \h </w:instrText>
            </w:r>
            <w:r w:rsidR="00732DFE">
              <w:rPr>
                <w:noProof/>
                <w:webHidden/>
              </w:rPr>
            </w:r>
            <w:r w:rsidR="00732DFE">
              <w:rPr>
                <w:noProof/>
                <w:webHidden/>
              </w:rPr>
              <w:fldChar w:fldCharType="separate"/>
            </w:r>
            <w:r w:rsidR="000C7230">
              <w:rPr>
                <w:noProof/>
                <w:webHidden/>
              </w:rPr>
              <w:t>5</w:t>
            </w:r>
            <w:r w:rsidR="00732DFE">
              <w:rPr>
                <w:noProof/>
                <w:webHidden/>
              </w:rPr>
              <w:fldChar w:fldCharType="end"/>
            </w:r>
          </w:hyperlink>
        </w:p>
        <w:p w14:paraId="7CAFADF0" w14:textId="495AC5ED" w:rsidR="00732DFE" w:rsidRDefault="00000000">
          <w:pPr>
            <w:pStyle w:val="Verzeichnis2"/>
            <w:tabs>
              <w:tab w:val="left" w:pos="960"/>
            </w:tabs>
            <w:rPr>
              <w:rFonts w:eastAsiaTheme="minorEastAsia"/>
              <w:noProof/>
              <w:sz w:val="24"/>
              <w:szCs w:val="24"/>
              <w:lang w:eastAsia="de-CH"/>
            </w:rPr>
          </w:pPr>
          <w:hyperlink w:anchor="_Toc185835655" w:history="1">
            <w:r w:rsidR="00732DFE" w:rsidRPr="00FB775F">
              <w:rPr>
                <w:rStyle w:val="Hyperlink"/>
                <w:rFonts w:ascii="Century Gothic" w:hAnsi="Century Gothic"/>
                <w:noProof/>
                <w:lang w:val="fr-CH"/>
              </w:rPr>
              <w:t>1.5.</w:t>
            </w:r>
            <w:r w:rsidR="00732DFE">
              <w:rPr>
                <w:rFonts w:eastAsiaTheme="minorEastAsia"/>
                <w:noProof/>
                <w:sz w:val="24"/>
                <w:szCs w:val="24"/>
                <w:lang w:eastAsia="de-CH"/>
              </w:rPr>
              <w:tab/>
            </w:r>
            <w:r w:rsidR="00732DFE" w:rsidRPr="00FB775F">
              <w:rPr>
                <w:rStyle w:val="Hyperlink"/>
                <w:rFonts w:ascii="Century Gothic" w:hAnsi="Century Gothic"/>
                <w:noProof/>
                <w:lang w:val="fr-CH"/>
              </w:rPr>
              <w:t>Situations critiques concernant la présentation des produits</w:t>
            </w:r>
            <w:r w:rsidR="00732DFE">
              <w:rPr>
                <w:noProof/>
                <w:webHidden/>
              </w:rPr>
              <w:tab/>
            </w:r>
            <w:r w:rsidR="00732DFE">
              <w:rPr>
                <w:noProof/>
                <w:webHidden/>
              </w:rPr>
              <w:fldChar w:fldCharType="begin"/>
            </w:r>
            <w:r w:rsidR="00732DFE">
              <w:rPr>
                <w:noProof/>
                <w:webHidden/>
              </w:rPr>
              <w:instrText xml:space="preserve"> PAGEREF _Toc185835655 \h </w:instrText>
            </w:r>
            <w:r w:rsidR="00732DFE">
              <w:rPr>
                <w:noProof/>
                <w:webHidden/>
              </w:rPr>
            </w:r>
            <w:r w:rsidR="00732DFE">
              <w:rPr>
                <w:noProof/>
                <w:webHidden/>
              </w:rPr>
              <w:fldChar w:fldCharType="separate"/>
            </w:r>
            <w:r w:rsidR="000C7230">
              <w:rPr>
                <w:noProof/>
                <w:webHidden/>
              </w:rPr>
              <w:t>5</w:t>
            </w:r>
            <w:r w:rsidR="00732DFE">
              <w:rPr>
                <w:noProof/>
                <w:webHidden/>
              </w:rPr>
              <w:fldChar w:fldCharType="end"/>
            </w:r>
          </w:hyperlink>
        </w:p>
        <w:p w14:paraId="6DEF2A36" w14:textId="416891CC" w:rsidR="00732DFE" w:rsidRDefault="00000000">
          <w:pPr>
            <w:pStyle w:val="Verzeichnis2"/>
            <w:tabs>
              <w:tab w:val="left" w:pos="960"/>
            </w:tabs>
            <w:rPr>
              <w:rStyle w:val="Hyperlink"/>
              <w:noProof/>
            </w:rPr>
          </w:pPr>
          <w:hyperlink w:anchor="_Toc185835657" w:history="1">
            <w:r w:rsidR="00732DFE" w:rsidRPr="00FB775F">
              <w:rPr>
                <w:rStyle w:val="Hyperlink"/>
                <w:rFonts w:ascii="Century Gothic" w:hAnsi="Century Gothic"/>
                <w:noProof/>
                <w:lang w:val="fr-CH"/>
              </w:rPr>
              <w:t>1.6.</w:t>
            </w:r>
            <w:r w:rsidR="00732DFE">
              <w:rPr>
                <w:rFonts w:eastAsiaTheme="minorEastAsia"/>
                <w:noProof/>
                <w:sz w:val="24"/>
                <w:szCs w:val="24"/>
                <w:lang w:eastAsia="de-CH"/>
              </w:rPr>
              <w:tab/>
            </w:r>
            <w:r w:rsidR="00732DFE" w:rsidRPr="00FB775F">
              <w:rPr>
                <w:rStyle w:val="Hyperlink"/>
                <w:rFonts w:ascii="Century Gothic" w:hAnsi="Century Gothic"/>
                <w:noProof/>
                <w:lang w:val="fr-CH"/>
              </w:rPr>
              <w:t>Critères d'évaluation "Présentation des produits et services</w:t>
            </w:r>
            <w:r w:rsidR="00732DFE">
              <w:rPr>
                <w:noProof/>
                <w:webHidden/>
              </w:rPr>
              <w:tab/>
            </w:r>
            <w:r w:rsidR="00732DFE">
              <w:rPr>
                <w:noProof/>
                <w:webHidden/>
              </w:rPr>
              <w:fldChar w:fldCharType="begin"/>
            </w:r>
            <w:r w:rsidR="00732DFE">
              <w:rPr>
                <w:noProof/>
                <w:webHidden/>
              </w:rPr>
              <w:instrText xml:space="preserve"> PAGEREF _Toc185835657 \h </w:instrText>
            </w:r>
            <w:r w:rsidR="00732DFE">
              <w:rPr>
                <w:noProof/>
                <w:webHidden/>
              </w:rPr>
            </w:r>
            <w:r w:rsidR="00732DFE">
              <w:rPr>
                <w:noProof/>
                <w:webHidden/>
              </w:rPr>
              <w:fldChar w:fldCharType="separate"/>
            </w:r>
            <w:r w:rsidR="000C7230">
              <w:rPr>
                <w:noProof/>
                <w:webHidden/>
              </w:rPr>
              <w:t>5</w:t>
            </w:r>
            <w:r w:rsidR="00732DFE">
              <w:rPr>
                <w:noProof/>
                <w:webHidden/>
              </w:rPr>
              <w:fldChar w:fldCharType="end"/>
            </w:r>
          </w:hyperlink>
        </w:p>
        <w:p w14:paraId="0F6713BC" w14:textId="77777777" w:rsidR="00732DFE" w:rsidRPr="00732DFE" w:rsidRDefault="00732DFE" w:rsidP="00732DFE"/>
        <w:p w14:paraId="0B3348BD" w14:textId="29CC0AC5" w:rsidR="00732DFE" w:rsidRDefault="00000000">
          <w:pPr>
            <w:pStyle w:val="Verzeichnis1"/>
            <w:tabs>
              <w:tab w:val="left" w:pos="440"/>
            </w:tabs>
            <w:rPr>
              <w:rFonts w:asciiTheme="minorHAnsi" w:eastAsiaTheme="minorEastAsia" w:hAnsiTheme="minorHAnsi"/>
              <w:b w:val="0"/>
              <w:bCs w:val="0"/>
              <w:sz w:val="24"/>
              <w:szCs w:val="24"/>
              <w:lang w:eastAsia="de-CH"/>
            </w:rPr>
          </w:pPr>
          <w:hyperlink w:anchor="_Toc185835658" w:history="1">
            <w:r w:rsidR="00732DFE" w:rsidRPr="00FB775F">
              <w:rPr>
                <w:rStyle w:val="Hyperlink"/>
                <w:lang w:val="fr-CH"/>
              </w:rPr>
              <w:t>2.</w:t>
            </w:r>
            <w:r w:rsidR="00732DFE">
              <w:rPr>
                <w:rFonts w:asciiTheme="minorHAnsi" w:eastAsiaTheme="minorEastAsia" w:hAnsiTheme="minorHAnsi"/>
                <w:b w:val="0"/>
                <w:bCs w:val="0"/>
                <w:sz w:val="24"/>
                <w:szCs w:val="24"/>
                <w:lang w:eastAsia="de-CH"/>
              </w:rPr>
              <w:tab/>
            </w:r>
            <w:r w:rsidR="00732DFE" w:rsidRPr="00FB775F">
              <w:rPr>
                <w:rStyle w:val="Hyperlink"/>
                <w:lang w:val="fr-CH"/>
              </w:rPr>
              <w:t>Position 2 : gestion des relations avec les clients / acquisition, mise en œuvre et développement des connaissances sur les produits et services</w:t>
            </w:r>
            <w:r w:rsidR="00732DFE">
              <w:rPr>
                <w:webHidden/>
              </w:rPr>
              <w:tab/>
            </w:r>
            <w:r w:rsidR="00732DFE">
              <w:rPr>
                <w:webHidden/>
              </w:rPr>
              <w:fldChar w:fldCharType="begin"/>
            </w:r>
            <w:r w:rsidR="00732DFE">
              <w:rPr>
                <w:webHidden/>
              </w:rPr>
              <w:instrText xml:space="preserve"> PAGEREF _Toc185835658 \h </w:instrText>
            </w:r>
            <w:r w:rsidR="00732DFE">
              <w:rPr>
                <w:webHidden/>
              </w:rPr>
            </w:r>
            <w:r w:rsidR="00732DFE">
              <w:rPr>
                <w:webHidden/>
              </w:rPr>
              <w:fldChar w:fldCharType="separate"/>
            </w:r>
            <w:r w:rsidR="000C7230">
              <w:rPr>
                <w:webHidden/>
              </w:rPr>
              <w:t>6</w:t>
            </w:r>
            <w:r w:rsidR="00732DFE">
              <w:rPr>
                <w:webHidden/>
              </w:rPr>
              <w:fldChar w:fldCharType="end"/>
            </w:r>
          </w:hyperlink>
        </w:p>
        <w:p w14:paraId="497A3C86" w14:textId="2A84CEBF" w:rsidR="00732DFE" w:rsidRDefault="00000000">
          <w:pPr>
            <w:pStyle w:val="Verzeichnis2"/>
            <w:tabs>
              <w:tab w:val="left" w:pos="960"/>
            </w:tabs>
            <w:rPr>
              <w:rFonts w:eastAsiaTheme="minorEastAsia"/>
              <w:noProof/>
              <w:sz w:val="24"/>
              <w:szCs w:val="24"/>
              <w:lang w:eastAsia="de-CH"/>
            </w:rPr>
          </w:pPr>
          <w:hyperlink w:anchor="_Toc185835659" w:history="1">
            <w:r w:rsidR="00732DFE" w:rsidRPr="00FB775F">
              <w:rPr>
                <w:rStyle w:val="Hyperlink"/>
                <w:rFonts w:ascii="Century Gothic" w:hAnsi="Century Gothic"/>
                <w:noProof/>
                <w:lang w:val="fr-CH"/>
              </w:rPr>
              <w:t>2.1.</w:t>
            </w:r>
            <w:r w:rsidR="00732DFE">
              <w:rPr>
                <w:rFonts w:eastAsiaTheme="minorEastAsia"/>
                <w:noProof/>
                <w:sz w:val="24"/>
                <w:szCs w:val="24"/>
                <w:lang w:eastAsia="de-CH"/>
              </w:rPr>
              <w:tab/>
            </w:r>
            <w:r w:rsidR="00732DFE" w:rsidRPr="00FB775F">
              <w:rPr>
                <w:rStyle w:val="Hyperlink"/>
                <w:rFonts w:ascii="Century Gothic" w:hAnsi="Century Gothic"/>
                <w:noProof/>
                <w:lang w:val="fr-CH"/>
              </w:rPr>
              <w:t>"Gérer les relations avec les clients"</w:t>
            </w:r>
            <w:r w:rsidR="00732DFE">
              <w:rPr>
                <w:noProof/>
                <w:webHidden/>
              </w:rPr>
              <w:tab/>
            </w:r>
            <w:r w:rsidR="00732DFE">
              <w:rPr>
                <w:noProof/>
                <w:webHidden/>
              </w:rPr>
              <w:fldChar w:fldCharType="begin"/>
            </w:r>
            <w:r w:rsidR="00732DFE">
              <w:rPr>
                <w:noProof/>
                <w:webHidden/>
              </w:rPr>
              <w:instrText xml:space="preserve"> PAGEREF _Toc185835659 \h </w:instrText>
            </w:r>
            <w:r w:rsidR="00732DFE">
              <w:rPr>
                <w:noProof/>
                <w:webHidden/>
              </w:rPr>
            </w:r>
            <w:r w:rsidR="00732DFE">
              <w:rPr>
                <w:noProof/>
                <w:webHidden/>
              </w:rPr>
              <w:fldChar w:fldCharType="separate"/>
            </w:r>
            <w:r w:rsidR="000C7230">
              <w:rPr>
                <w:noProof/>
                <w:webHidden/>
              </w:rPr>
              <w:t>6</w:t>
            </w:r>
            <w:r w:rsidR="00732DFE">
              <w:rPr>
                <w:noProof/>
                <w:webHidden/>
              </w:rPr>
              <w:fldChar w:fldCharType="end"/>
            </w:r>
          </w:hyperlink>
        </w:p>
        <w:p w14:paraId="7170AD8E" w14:textId="3C621054" w:rsidR="00732DFE" w:rsidRDefault="00000000">
          <w:pPr>
            <w:pStyle w:val="Verzeichnis2"/>
            <w:tabs>
              <w:tab w:val="left" w:pos="960"/>
            </w:tabs>
            <w:rPr>
              <w:rFonts w:eastAsiaTheme="minorEastAsia"/>
              <w:noProof/>
              <w:sz w:val="24"/>
              <w:szCs w:val="24"/>
              <w:lang w:eastAsia="de-CH"/>
            </w:rPr>
          </w:pPr>
          <w:hyperlink w:anchor="_Toc185835660" w:history="1">
            <w:r w:rsidR="00732DFE" w:rsidRPr="00FB775F">
              <w:rPr>
                <w:rStyle w:val="Hyperlink"/>
                <w:rFonts w:ascii="Century Gothic" w:hAnsi="Century Gothic"/>
                <w:noProof/>
                <w:lang w:val="fr-CH"/>
              </w:rPr>
              <w:t>2.2.</w:t>
            </w:r>
            <w:r w:rsidR="00732DFE">
              <w:rPr>
                <w:rFonts w:eastAsiaTheme="minorEastAsia"/>
                <w:noProof/>
                <w:sz w:val="24"/>
                <w:szCs w:val="24"/>
                <w:lang w:eastAsia="de-CH"/>
              </w:rPr>
              <w:tab/>
            </w:r>
            <w:r w:rsidR="00732DFE" w:rsidRPr="00FB775F">
              <w:rPr>
                <w:rStyle w:val="Hyperlink"/>
                <w:rFonts w:ascii="Century Gothic" w:hAnsi="Century Gothic"/>
                <w:noProof/>
                <w:lang w:val="fr-CH"/>
              </w:rPr>
              <w:t>Exemples d'un thème de vente possible</w:t>
            </w:r>
            <w:r w:rsidR="00732DFE">
              <w:rPr>
                <w:noProof/>
                <w:webHidden/>
              </w:rPr>
              <w:tab/>
            </w:r>
            <w:r w:rsidR="00732DFE">
              <w:rPr>
                <w:noProof/>
                <w:webHidden/>
              </w:rPr>
              <w:fldChar w:fldCharType="begin"/>
            </w:r>
            <w:r w:rsidR="00732DFE">
              <w:rPr>
                <w:noProof/>
                <w:webHidden/>
              </w:rPr>
              <w:instrText xml:space="preserve"> PAGEREF _Toc185835660 \h </w:instrText>
            </w:r>
            <w:r w:rsidR="00732DFE">
              <w:rPr>
                <w:noProof/>
                <w:webHidden/>
              </w:rPr>
            </w:r>
            <w:r w:rsidR="00732DFE">
              <w:rPr>
                <w:noProof/>
                <w:webHidden/>
              </w:rPr>
              <w:fldChar w:fldCharType="separate"/>
            </w:r>
            <w:r w:rsidR="000C7230">
              <w:rPr>
                <w:noProof/>
                <w:webHidden/>
              </w:rPr>
              <w:t>6</w:t>
            </w:r>
            <w:r w:rsidR="00732DFE">
              <w:rPr>
                <w:noProof/>
                <w:webHidden/>
              </w:rPr>
              <w:fldChar w:fldCharType="end"/>
            </w:r>
          </w:hyperlink>
        </w:p>
        <w:p w14:paraId="0ABF085D" w14:textId="76C42BE0" w:rsidR="00732DFE" w:rsidRDefault="00000000">
          <w:pPr>
            <w:pStyle w:val="Verzeichnis2"/>
            <w:tabs>
              <w:tab w:val="left" w:pos="960"/>
            </w:tabs>
            <w:rPr>
              <w:rStyle w:val="Hyperlink"/>
              <w:noProof/>
            </w:rPr>
          </w:pPr>
          <w:hyperlink w:anchor="_Toc185835661" w:history="1">
            <w:r w:rsidR="00732DFE" w:rsidRPr="00FB775F">
              <w:rPr>
                <w:rStyle w:val="Hyperlink"/>
                <w:rFonts w:ascii="Century Gothic" w:hAnsi="Century Gothic"/>
                <w:noProof/>
                <w:lang w:val="fr-CH"/>
              </w:rPr>
              <w:t>2.3.</w:t>
            </w:r>
            <w:r w:rsidR="00732DFE">
              <w:rPr>
                <w:rFonts w:eastAsiaTheme="minorEastAsia"/>
                <w:noProof/>
                <w:sz w:val="24"/>
                <w:szCs w:val="24"/>
                <w:lang w:eastAsia="de-CH"/>
              </w:rPr>
              <w:tab/>
            </w:r>
            <w:r w:rsidR="00732DFE" w:rsidRPr="00FB775F">
              <w:rPr>
                <w:rStyle w:val="Hyperlink"/>
                <w:rFonts w:ascii="Century Gothic" w:hAnsi="Century Gothic"/>
                <w:noProof/>
                <w:lang w:val="fr-CH"/>
              </w:rPr>
              <w:t>Critères d'évaluation "Gestion de la relation client".</w:t>
            </w:r>
            <w:r w:rsidR="00732DFE">
              <w:rPr>
                <w:noProof/>
                <w:webHidden/>
              </w:rPr>
              <w:tab/>
            </w:r>
            <w:r w:rsidR="00732DFE">
              <w:rPr>
                <w:noProof/>
                <w:webHidden/>
              </w:rPr>
              <w:fldChar w:fldCharType="begin"/>
            </w:r>
            <w:r w:rsidR="00732DFE">
              <w:rPr>
                <w:noProof/>
                <w:webHidden/>
              </w:rPr>
              <w:instrText xml:space="preserve"> PAGEREF _Toc185835661 \h </w:instrText>
            </w:r>
            <w:r w:rsidR="00732DFE">
              <w:rPr>
                <w:noProof/>
                <w:webHidden/>
              </w:rPr>
            </w:r>
            <w:r w:rsidR="00732DFE">
              <w:rPr>
                <w:noProof/>
                <w:webHidden/>
              </w:rPr>
              <w:fldChar w:fldCharType="separate"/>
            </w:r>
            <w:r w:rsidR="000C7230">
              <w:rPr>
                <w:noProof/>
                <w:webHidden/>
              </w:rPr>
              <w:t>7</w:t>
            </w:r>
            <w:r w:rsidR="00732DFE">
              <w:rPr>
                <w:noProof/>
                <w:webHidden/>
              </w:rPr>
              <w:fldChar w:fldCharType="end"/>
            </w:r>
          </w:hyperlink>
        </w:p>
        <w:p w14:paraId="7713ADEE" w14:textId="77777777" w:rsidR="00732DFE" w:rsidRPr="00732DFE" w:rsidRDefault="00732DFE" w:rsidP="00732DFE"/>
        <w:p w14:paraId="5DB0A14A" w14:textId="0E97813C" w:rsidR="00732DFE" w:rsidRDefault="00000000">
          <w:pPr>
            <w:pStyle w:val="Verzeichnis1"/>
            <w:tabs>
              <w:tab w:val="left" w:pos="440"/>
            </w:tabs>
            <w:rPr>
              <w:rFonts w:asciiTheme="minorHAnsi" w:eastAsiaTheme="minorEastAsia" w:hAnsiTheme="minorHAnsi"/>
              <w:b w:val="0"/>
              <w:bCs w:val="0"/>
              <w:sz w:val="24"/>
              <w:szCs w:val="24"/>
              <w:lang w:eastAsia="de-CH"/>
            </w:rPr>
          </w:pPr>
          <w:hyperlink w:anchor="_Toc185835662" w:history="1">
            <w:r w:rsidR="00732DFE" w:rsidRPr="00FB775F">
              <w:rPr>
                <w:rStyle w:val="Hyperlink"/>
                <w:lang w:val="fr-CH"/>
              </w:rPr>
              <w:t>3.</w:t>
            </w:r>
            <w:r w:rsidR="00732DFE">
              <w:rPr>
                <w:rFonts w:asciiTheme="minorHAnsi" w:eastAsiaTheme="minorEastAsia" w:hAnsiTheme="minorHAnsi"/>
                <w:b w:val="0"/>
                <w:bCs w:val="0"/>
                <w:sz w:val="24"/>
                <w:szCs w:val="24"/>
                <w:lang w:eastAsia="de-CH"/>
              </w:rPr>
              <w:tab/>
            </w:r>
            <w:r w:rsidR="00732DFE" w:rsidRPr="00FB775F">
              <w:rPr>
                <w:rStyle w:val="Hyperlink"/>
                <w:lang w:val="fr-CH"/>
              </w:rPr>
              <w:t>Position 3 : priorité à la création d'expériences d'achat</w:t>
            </w:r>
            <w:r w:rsidR="00732DFE">
              <w:rPr>
                <w:webHidden/>
              </w:rPr>
              <w:tab/>
            </w:r>
            <w:r w:rsidR="00732DFE">
              <w:rPr>
                <w:webHidden/>
              </w:rPr>
              <w:fldChar w:fldCharType="begin"/>
            </w:r>
            <w:r w:rsidR="00732DFE">
              <w:rPr>
                <w:webHidden/>
              </w:rPr>
              <w:instrText xml:space="preserve"> PAGEREF _Toc185835662 \h </w:instrText>
            </w:r>
            <w:r w:rsidR="00732DFE">
              <w:rPr>
                <w:webHidden/>
              </w:rPr>
            </w:r>
            <w:r w:rsidR="00732DFE">
              <w:rPr>
                <w:webHidden/>
              </w:rPr>
              <w:fldChar w:fldCharType="separate"/>
            </w:r>
            <w:r w:rsidR="000C7230">
              <w:rPr>
                <w:webHidden/>
              </w:rPr>
              <w:t>8</w:t>
            </w:r>
            <w:r w:rsidR="00732DFE">
              <w:rPr>
                <w:webHidden/>
              </w:rPr>
              <w:fldChar w:fldCharType="end"/>
            </w:r>
          </w:hyperlink>
        </w:p>
        <w:p w14:paraId="5C2874FD" w14:textId="3AE568C8" w:rsidR="00732DFE" w:rsidRDefault="00000000">
          <w:pPr>
            <w:pStyle w:val="Verzeichnis2"/>
            <w:tabs>
              <w:tab w:val="left" w:pos="960"/>
            </w:tabs>
            <w:rPr>
              <w:rFonts w:eastAsiaTheme="minorEastAsia"/>
              <w:noProof/>
              <w:sz w:val="24"/>
              <w:szCs w:val="24"/>
              <w:lang w:eastAsia="de-CH"/>
            </w:rPr>
          </w:pPr>
          <w:hyperlink w:anchor="_Toc185835663" w:history="1">
            <w:r w:rsidR="00732DFE" w:rsidRPr="00FB775F">
              <w:rPr>
                <w:rStyle w:val="Hyperlink"/>
                <w:rFonts w:ascii="Century Gothic" w:hAnsi="Century Gothic"/>
                <w:noProof/>
                <w:lang w:val="fr-CH"/>
              </w:rPr>
              <w:t>3.1.</w:t>
            </w:r>
            <w:r w:rsidR="00732DFE">
              <w:rPr>
                <w:rFonts w:eastAsiaTheme="minorEastAsia"/>
                <w:noProof/>
                <w:sz w:val="24"/>
                <w:szCs w:val="24"/>
                <w:lang w:eastAsia="de-CH"/>
              </w:rPr>
              <w:tab/>
            </w:r>
            <w:r w:rsidR="00732DFE" w:rsidRPr="00FB775F">
              <w:rPr>
                <w:rStyle w:val="Hyperlink"/>
                <w:rFonts w:ascii="Century Gothic" w:hAnsi="Century Gothic"/>
                <w:noProof/>
                <w:lang w:val="fr-CH"/>
              </w:rPr>
              <w:t>Répartition "Créer des expériences d'achat".</w:t>
            </w:r>
            <w:r w:rsidR="00732DFE">
              <w:rPr>
                <w:noProof/>
                <w:webHidden/>
              </w:rPr>
              <w:tab/>
            </w:r>
            <w:r w:rsidR="00732DFE">
              <w:rPr>
                <w:noProof/>
                <w:webHidden/>
              </w:rPr>
              <w:fldChar w:fldCharType="begin"/>
            </w:r>
            <w:r w:rsidR="00732DFE">
              <w:rPr>
                <w:noProof/>
                <w:webHidden/>
              </w:rPr>
              <w:instrText xml:space="preserve"> PAGEREF _Toc185835663 \h </w:instrText>
            </w:r>
            <w:r w:rsidR="00732DFE">
              <w:rPr>
                <w:noProof/>
                <w:webHidden/>
              </w:rPr>
            </w:r>
            <w:r w:rsidR="00732DFE">
              <w:rPr>
                <w:noProof/>
                <w:webHidden/>
              </w:rPr>
              <w:fldChar w:fldCharType="separate"/>
            </w:r>
            <w:r w:rsidR="000C7230">
              <w:rPr>
                <w:noProof/>
                <w:webHidden/>
              </w:rPr>
              <w:t>8</w:t>
            </w:r>
            <w:r w:rsidR="00732DFE">
              <w:rPr>
                <w:noProof/>
                <w:webHidden/>
              </w:rPr>
              <w:fldChar w:fldCharType="end"/>
            </w:r>
          </w:hyperlink>
        </w:p>
        <w:p w14:paraId="4D496786" w14:textId="05AA4F61" w:rsidR="00732DFE" w:rsidRDefault="00000000">
          <w:pPr>
            <w:pStyle w:val="Verzeichnis2"/>
            <w:tabs>
              <w:tab w:val="left" w:pos="960"/>
            </w:tabs>
            <w:rPr>
              <w:rFonts w:eastAsiaTheme="minorEastAsia"/>
              <w:noProof/>
              <w:sz w:val="24"/>
              <w:szCs w:val="24"/>
              <w:lang w:eastAsia="de-CH"/>
            </w:rPr>
          </w:pPr>
          <w:hyperlink w:anchor="_Toc185835665" w:history="1">
            <w:r w:rsidR="00732DFE" w:rsidRPr="00FB775F">
              <w:rPr>
                <w:rStyle w:val="Hyperlink"/>
                <w:rFonts w:ascii="Century Gothic" w:hAnsi="Century Gothic"/>
                <w:noProof/>
                <w:lang w:val="fr-CH"/>
              </w:rPr>
              <w:t>3.2.</w:t>
            </w:r>
            <w:r w:rsidR="00732DFE">
              <w:rPr>
                <w:rFonts w:eastAsiaTheme="minorEastAsia"/>
                <w:noProof/>
                <w:sz w:val="24"/>
                <w:szCs w:val="24"/>
                <w:lang w:eastAsia="de-CH"/>
              </w:rPr>
              <w:tab/>
            </w:r>
            <w:r w:rsidR="00732DFE" w:rsidRPr="00FB775F">
              <w:rPr>
                <w:rStyle w:val="Hyperlink"/>
                <w:rFonts w:ascii="Century Gothic" w:hAnsi="Century Gothic"/>
                <w:noProof/>
                <w:lang w:val="fr-CH"/>
              </w:rPr>
              <w:t>Exemples de questions "Créer une expérience d'achat".</w:t>
            </w:r>
            <w:r w:rsidR="00732DFE">
              <w:rPr>
                <w:noProof/>
                <w:webHidden/>
              </w:rPr>
              <w:tab/>
            </w:r>
            <w:r w:rsidR="00732DFE">
              <w:rPr>
                <w:noProof/>
                <w:webHidden/>
              </w:rPr>
              <w:fldChar w:fldCharType="begin"/>
            </w:r>
            <w:r w:rsidR="00732DFE">
              <w:rPr>
                <w:noProof/>
                <w:webHidden/>
              </w:rPr>
              <w:instrText xml:space="preserve"> PAGEREF _Toc185835665 \h </w:instrText>
            </w:r>
            <w:r w:rsidR="00732DFE">
              <w:rPr>
                <w:noProof/>
                <w:webHidden/>
              </w:rPr>
            </w:r>
            <w:r w:rsidR="00732DFE">
              <w:rPr>
                <w:noProof/>
                <w:webHidden/>
              </w:rPr>
              <w:fldChar w:fldCharType="separate"/>
            </w:r>
            <w:r w:rsidR="000C7230">
              <w:rPr>
                <w:noProof/>
                <w:webHidden/>
              </w:rPr>
              <w:t>9</w:t>
            </w:r>
            <w:r w:rsidR="00732DFE">
              <w:rPr>
                <w:noProof/>
                <w:webHidden/>
              </w:rPr>
              <w:fldChar w:fldCharType="end"/>
            </w:r>
          </w:hyperlink>
        </w:p>
        <w:p w14:paraId="100CEC87" w14:textId="1C4B5053" w:rsidR="00732DFE" w:rsidRDefault="00000000">
          <w:pPr>
            <w:pStyle w:val="Verzeichnis2"/>
            <w:tabs>
              <w:tab w:val="left" w:pos="960"/>
            </w:tabs>
            <w:rPr>
              <w:rFonts w:eastAsiaTheme="minorEastAsia"/>
              <w:noProof/>
              <w:sz w:val="24"/>
              <w:szCs w:val="24"/>
              <w:lang w:eastAsia="de-CH"/>
            </w:rPr>
          </w:pPr>
          <w:hyperlink w:anchor="_Toc185835667" w:history="1">
            <w:r w:rsidR="00732DFE" w:rsidRPr="00FB775F">
              <w:rPr>
                <w:rStyle w:val="Hyperlink"/>
                <w:rFonts w:ascii="Century Gothic" w:hAnsi="Century Gothic"/>
                <w:noProof/>
                <w:lang w:val="fr-CH"/>
              </w:rPr>
              <w:t>3.3.</w:t>
            </w:r>
            <w:r w:rsidR="00732DFE">
              <w:rPr>
                <w:rFonts w:eastAsiaTheme="minorEastAsia"/>
                <w:noProof/>
                <w:sz w:val="24"/>
                <w:szCs w:val="24"/>
                <w:lang w:eastAsia="de-CH"/>
              </w:rPr>
              <w:tab/>
            </w:r>
            <w:r w:rsidR="00732DFE" w:rsidRPr="00FB775F">
              <w:rPr>
                <w:rStyle w:val="Hyperlink"/>
                <w:rFonts w:ascii="Century Gothic" w:hAnsi="Century Gothic"/>
                <w:noProof/>
                <w:lang w:val="fr-CH"/>
              </w:rPr>
              <w:t>Critères d'évaluation "Créer une expérience d'achat".</w:t>
            </w:r>
            <w:r w:rsidR="00732DFE">
              <w:rPr>
                <w:noProof/>
                <w:webHidden/>
              </w:rPr>
              <w:tab/>
            </w:r>
            <w:r w:rsidR="00732DFE">
              <w:rPr>
                <w:noProof/>
                <w:webHidden/>
              </w:rPr>
              <w:fldChar w:fldCharType="begin"/>
            </w:r>
            <w:r w:rsidR="00732DFE">
              <w:rPr>
                <w:noProof/>
                <w:webHidden/>
              </w:rPr>
              <w:instrText xml:space="preserve"> PAGEREF _Toc185835667 \h </w:instrText>
            </w:r>
            <w:r w:rsidR="00732DFE">
              <w:rPr>
                <w:noProof/>
                <w:webHidden/>
              </w:rPr>
            </w:r>
            <w:r w:rsidR="00732DFE">
              <w:rPr>
                <w:noProof/>
                <w:webHidden/>
              </w:rPr>
              <w:fldChar w:fldCharType="separate"/>
            </w:r>
            <w:r w:rsidR="000C7230">
              <w:rPr>
                <w:noProof/>
                <w:webHidden/>
              </w:rPr>
              <w:t>10</w:t>
            </w:r>
            <w:r w:rsidR="00732DFE">
              <w:rPr>
                <w:noProof/>
                <w:webHidden/>
              </w:rPr>
              <w:fldChar w:fldCharType="end"/>
            </w:r>
          </w:hyperlink>
        </w:p>
        <w:p w14:paraId="62CE91B3" w14:textId="5ADABF33" w:rsidR="00C57F7A" w:rsidRDefault="00C57F7A">
          <w:r>
            <w:rPr>
              <w:b/>
              <w:bCs/>
              <w:lang w:val="fr-FR"/>
            </w:rPr>
            <w:fldChar w:fldCharType="end"/>
          </w:r>
        </w:p>
      </w:sdtContent>
    </w:sdt>
    <w:p w14:paraId="57AD1E14" w14:textId="77777777" w:rsidR="002D34CC" w:rsidRPr="005347B2" w:rsidRDefault="002D34CC" w:rsidP="00CC4916">
      <w:pPr>
        <w:rPr>
          <w:rFonts w:ascii="Century Gothic" w:hAnsi="Century Gothic"/>
          <w:sz w:val="20"/>
          <w:szCs w:val="20"/>
          <w:lang w:val="fr-CH"/>
        </w:rPr>
      </w:pPr>
    </w:p>
    <w:p w14:paraId="7F5BFEBB" w14:textId="77777777" w:rsidR="00166195" w:rsidRPr="005347B2" w:rsidRDefault="00166195" w:rsidP="00CC4916">
      <w:pPr>
        <w:rPr>
          <w:rFonts w:ascii="Century Gothic" w:eastAsia="Bahnschrift" w:hAnsi="Century Gothic" w:cstheme="majorBidi"/>
          <w:color w:val="2F5496" w:themeColor="accent1" w:themeShade="BF"/>
          <w:sz w:val="28"/>
          <w:szCs w:val="28"/>
          <w:lang w:val="fr-CH"/>
        </w:rPr>
      </w:pPr>
      <w:r w:rsidRPr="005347B2">
        <w:rPr>
          <w:rFonts w:ascii="Century Gothic" w:eastAsia="Bahnschrift" w:hAnsi="Century Gothic"/>
          <w:sz w:val="20"/>
          <w:szCs w:val="20"/>
          <w:lang w:val="fr-CH"/>
        </w:rPr>
        <w:br w:type="page"/>
      </w:r>
    </w:p>
    <w:p w14:paraId="07483AD5" w14:textId="2F6EC0E5" w:rsidR="005B210E" w:rsidRPr="00732DFE" w:rsidRDefault="00C57F7A" w:rsidP="00C57F7A">
      <w:pPr>
        <w:pStyle w:val="berschrift1"/>
        <w:rPr>
          <w:rStyle w:val="berschrift2Zchn"/>
          <w:rFonts w:ascii="Century Gothic" w:hAnsi="Century Gothic"/>
          <w:b/>
          <w:bCs/>
          <w:color w:val="auto"/>
          <w:sz w:val="24"/>
          <w:szCs w:val="24"/>
          <w:lang w:val="fr-CH"/>
        </w:rPr>
      </w:pPr>
      <w:bookmarkStart w:id="0" w:name="_Toc185503133"/>
      <w:bookmarkStart w:id="1" w:name="_Toc185835647"/>
      <w:r w:rsidRPr="00732DFE">
        <w:rPr>
          <w:rStyle w:val="berschrift2Zchn"/>
          <w:rFonts w:ascii="Century Gothic" w:hAnsi="Century Gothic"/>
          <w:b/>
          <w:bCs/>
          <w:color w:val="auto"/>
          <w:sz w:val="24"/>
          <w:szCs w:val="24"/>
          <w:lang w:val="fr-CH"/>
        </w:rPr>
        <w:lastRenderedPageBreak/>
        <w:t>B</w:t>
      </w:r>
      <w:r w:rsidR="024FC2F9" w:rsidRPr="00732DFE">
        <w:rPr>
          <w:rStyle w:val="berschrift2Zchn"/>
          <w:rFonts w:ascii="Century Gothic" w:hAnsi="Century Gothic"/>
          <w:b/>
          <w:bCs/>
          <w:color w:val="auto"/>
          <w:sz w:val="24"/>
          <w:szCs w:val="24"/>
          <w:lang w:val="fr-CH"/>
        </w:rPr>
        <w:t>ut et objectif</w:t>
      </w:r>
      <w:bookmarkEnd w:id="0"/>
      <w:bookmarkEnd w:id="1"/>
    </w:p>
    <w:p w14:paraId="7905AA42" w14:textId="638EEB20" w:rsidR="005B210E" w:rsidRPr="005347B2" w:rsidRDefault="0027420F" w:rsidP="00355BAE">
      <w:pPr>
        <w:jc w:val="both"/>
        <w:rPr>
          <w:rFonts w:ascii="Century Gothic" w:eastAsia="Bahnschrift" w:hAnsi="Century Gothic" w:cs="Bahnschrift"/>
          <w:sz w:val="20"/>
          <w:szCs w:val="20"/>
          <w:lang w:val="fr-CH"/>
        </w:rPr>
      </w:pPr>
      <w:r w:rsidRPr="005347B2">
        <w:rPr>
          <w:rFonts w:ascii="Century Gothic" w:eastAsia="Bahnschrift" w:hAnsi="Century Gothic" w:cs="Bahnschrift"/>
          <w:sz w:val="20"/>
          <w:szCs w:val="20"/>
          <w:lang w:val="fr-CH"/>
        </w:rPr>
        <w:t xml:space="preserve">La présente série d'explications </w:t>
      </w:r>
      <w:r w:rsidR="005512B4" w:rsidRPr="005347B2">
        <w:rPr>
          <w:rFonts w:ascii="Century Gothic" w:eastAsia="Bahnschrift" w:hAnsi="Century Gothic" w:cs="Bahnschrift"/>
          <w:sz w:val="20"/>
          <w:szCs w:val="20"/>
          <w:lang w:val="fr-CH"/>
        </w:rPr>
        <w:t xml:space="preserve">CFC </w:t>
      </w:r>
      <w:r w:rsidRPr="005347B2">
        <w:rPr>
          <w:rFonts w:ascii="Century Gothic" w:eastAsia="Bahnschrift" w:hAnsi="Century Gothic" w:cs="Bahnschrift"/>
          <w:sz w:val="20"/>
          <w:szCs w:val="20"/>
          <w:lang w:val="fr-CH"/>
        </w:rPr>
        <w:t>et son annexe (</w:t>
      </w:r>
      <w:r w:rsidR="00375B8C" w:rsidRPr="005347B2">
        <w:rPr>
          <w:rFonts w:ascii="Century Gothic" w:eastAsia="Bahnschrift" w:hAnsi="Century Gothic" w:cs="Bahnschrift"/>
          <w:sz w:val="20"/>
          <w:szCs w:val="20"/>
          <w:lang w:val="fr-CH"/>
        </w:rPr>
        <w:t>protocole</w:t>
      </w:r>
      <w:r w:rsidR="005512B4" w:rsidRPr="005347B2">
        <w:rPr>
          <w:rFonts w:ascii="Century Gothic" w:eastAsia="Bahnschrift" w:hAnsi="Century Gothic" w:cs="Bahnschrift"/>
          <w:sz w:val="20"/>
          <w:szCs w:val="20"/>
          <w:lang w:val="fr-CH"/>
        </w:rPr>
        <w:t xml:space="preserve"> de base CFC</w:t>
      </w:r>
      <w:r w:rsidR="1DC4F353" w:rsidRPr="005347B2">
        <w:rPr>
          <w:rFonts w:ascii="Century Gothic" w:eastAsia="Bahnschrift" w:hAnsi="Century Gothic" w:cs="Bahnschrift"/>
          <w:sz w:val="20"/>
          <w:szCs w:val="20"/>
          <w:lang w:val="fr-CH"/>
        </w:rPr>
        <w:t xml:space="preserve">) expliquent et concrétisent </w:t>
      </w:r>
      <w:r w:rsidR="2A92201B" w:rsidRPr="005347B2">
        <w:rPr>
          <w:rFonts w:ascii="Century Gothic" w:eastAsia="Bahnschrift" w:hAnsi="Century Gothic" w:cs="Bahnschrift"/>
          <w:sz w:val="20"/>
          <w:szCs w:val="20"/>
          <w:lang w:val="fr-CH"/>
        </w:rPr>
        <w:t xml:space="preserve">le contenu des examens pratiques </w:t>
      </w:r>
      <w:r w:rsidR="684597A6" w:rsidRPr="005347B2">
        <w:rPr>
          <w:rFonts w:ascii="Century Gothic" w:eastAsia="Bahnschrift" w:hAnsi="Century Gothic" w:cs="Bahnschrift"/>
          <w:sz w:val="20"/>
          <w:szCs w:val="20"/>
          <w:lang w:val="fr-CH"/>
        </w:rPr>
        <w:t xml:space="preserve">prescrits </w:t>
      </w:r>
      <w:r w:rsidR="630501A1" w:rsidRPr="005347B2">
        <w:rPr>
          <w:rFonts w:ascii="Century Gothic" w:eastAsia="Bahnschrift" w:hAnsi="Century Gothic" w:cs="Bahnschrift"/>
          <w:sz w:val="20"/>
          <w:szCs w:val="20"/>
          <w:lang w:val="fr-CH"/>
        </w:rPr>
        <w:t xml:space="preserve">pour les </w:t>
      </w:r>
      <w:r w:rsidR="1813C8E7" w:rsidRPr="005347B2">
        <w:rPr>
          <w:rFonts w:ascii="Century Gothic" w:eastAsia="Bahnschrift" w:hAnsi="Century Gothic" w:cs="Bahnschrift"/>
          <w:sz w:val="20"/>
          <w:szCs w:val="20"/>
          <w:lang w:val="fr-CH"/>
        </w:rPr>
        <w:t xml:space="preserve">gestionnaires du commerce de </w:t>
      </w:r>
      <w:r w:rsidR="00A30E56" w:rsidRPr="005347B2">
        <w:rPr>
          <w:rFonts w:ascii="Century Gothic" w:eastAsia="Bahnschrift" w:hAnsi="Century Gothic" w:cs="Bahnschrift"/>
          <w:sz w:val="20"/>
          <w:szCs w:val="20"/>
          <w:lang w:val="fr-CH"/>
        </w:rPr>
        <w:t xml:space="preserve">détail </w:t>
      </w:r>
      <w:r w:rsidR="1813C8E7" w:rsidRPr="005347B2">
        <w:rPr>
          <w:rFonts w:ascii="Century Gothic" w:eastAsia="Bahnschrift" w:hAnsi="Century Gothic" w:cs="Bahnschrift"/>
          <w:sz w:val="20"/>
          <w:szCs w:val="20"/>
          <w:lang w:val="fr-CH"/>
        </w:rPr>
        <w:t>(</w:t>
      </w:r>
      <w:r w:rsidR="00A30E56" w:rsidRPr="005347B2">
        <w:rPr>
          <w:rFonts w:ascii="Century Gothic" w:eastAsia="Bahnschrift" w:hAnsi="Century Gothic" w:cs="Bahnschrift"/>
          <w:sz w:val="20"/>
          <w:szCs w:val="20"/>
          <w:lang w:val="fr-CH"/>
        </w:rPr>
        <w:t>CFC</w:t>
      </w:r>
      <w:r w:rsidR="1813C8E7" w:rsidRPr="005347B2">
        <w:rPr>
          <w:rFonts w:ascii="Century Gothic" w:eastAsia="Bahnschrift" w:hAnsi="Century Gothic" w:cs="Bahnschrift"/>
          <w:sz w:val="20"/>
          <w:szCs w:val="20"/>
          <w:lang w:val="fr-CH"/>
        </w:rPr>
        <w:t xml:space="preserve">) </w:t>
      </w:r>
      <w:r w:rsidR="002C4CE4" w:rsidRPr="005347B2">
        <w:rPr>
          <w:rFonts w:ascii="Century Gothic" w:eastAsia="Bahnschrift" w:hAnsi="Century Gothic" w:cs="Bahnschrift"/>
          <w:sz w:val="20"/>
          <w:szCs w:val="20"/>
          <w:lang w:val="fr-CH"/>
        </w:rPr>
        <w:t>de la branche Alimentation</w:t>
      </w:r>
      <w:r w:rsidR="2A92201B" w:rsidRPr="005347B2">
        <w:rPr>
          <w:rFonts w:ascii="Century Gothic" w:eastAsia="Bahnschrift" w:hAnsi="Century Gothic" w:cs="Bahnschrift"/>
          <w:sz w:val="20"/>
          <w:szCs w:val="20"/>
          <w:lang w:val="fr-CH"/>
        </w:rPr>
        <w:t>.</w:t>
      </w:r>
    </w:p>
    <w:p w14:paraId="69619E9C" w14:textId="1F918264" w:rsidR="005B210E" w:rsidRPr="00732DFE" w:rsidRDefault="00C57F7A" w:rsidP="00C57F7A">
      <w:pPr>
        <w:pStyle w:val="berschrift1"/>
        <w:rPr>
          <w:rStyle w:val="berschrift2Zchn"/>
          <w:rFonts w:ascii="Century Gothic" w:hAnsi="Century Gothic"/>
          <w:b/>
          <w:bCs/>
          <w:color w:val="auto"/>
          <w:sz w:val="24"/>
          <w:szCs w:val="24"/>
          <w:lang w:val="fr-CH"/>
        </w:rPr>
      </w:pPr>
      <w:bookmarkStart w:id="2" w:name="_Toc185503134"/>
      <w:bookmarkStart w:id="3" w:name="_Toc185835648"/>
      <w:r w:rsidRPr="00732DFE">
        <w:rPr>
          <w:rStyle w:val="berschrift2Zchn"/>
          <w:rFonts w:ascii="Century Gothic" w:hAnsi="Century Gothic"/>
          <w:b/>
          <w:bCs/>
          <w:color w:val="auto"/>
          <w:sz w:val="24"/>
          <w:szCs w:val="24"/>
          <w:lang w:val="fr-CH"/>
        </w:rPr>
        <w:t>I</w:t>
      </w:r>
      <w:r w:rsidR="345977DD" w:rsidRPr="00732DFE">
        <w:rPr>
          <w:rStyle w:val="berschrift2Zchn"/>
          <w:rFonts w:ascii="Century Gothic" w:hAnsi="Century Gothic"/>
          <w:b/>
          <w:bCs/>
          <w:color w:val="auto"/>
          <w:sz w:val="24"/>
          <w:szCs w:val="24"/>
          <w:lang w:val="fr-CH"/>
        </w:rPr>
        <w:t>ntroduction</w:t>
      </w:r>
      <w:bookmarkEnd w:id="2"/>
      <w:bookmarkEnd w:id="3"/>
    </w:p>
    <w:p w14:paraId="610EB198" w14:textId="7547D89C" w:rsidR="005B210E" w:rsidRPr="005347B2" w:rsidRDefault="0027420F" w:rsidP="00355BAE">
      <w:pPr>
        <w:jc w:val="both"/>
        <w:rPr>
          <w:rFonts w:ascii="Century Gothic" w:eastAsia="Bahnschrift" w:hAnsi="Century Gothic" w:cs="Bahnschrift"/>
          <w:sz w:val="20"/>
          <w:szCs w:val="20"/>
          <w:lang w:val="fr-CH"/>
        </w:rPr>
      </w:pPr>
      <w:r w:rsidRPr="005347B2">
        <w:rPr>
          <w:rFonts w:ascii="Century Gothic" w:eastAsia="Bahnschrift" w:hAnsi="Century Gothic" w:cs="Bahnschrift"/>
          <w:sz w:val="20"/>
          <w:szCs w:val="20"/>
          <w:lang w:val="fr-CH"/>
        </w:rPr>
        <w:t xml:space="preserve">Dans le domaine de qualification </w:t>
      </w:r>
      <w:r w:rsidR="00400EB7">
        <w:rPr>
          <w:rFonts w:ascii="Century Gothic" w:eastAsia="Bahnschrift" w:hAnsi="Century Gothic" w:cs="Bahnschrift"/>
          <w:sz w:val="20"/>
          <w:szCs w:val="20"/>
          <w:lang w:val="fr-CH"/>
        </w:rPr>
        <w:t>opérationnelle</w:t>
      </w:r>
      <w:r w:rsidRPr="005347B2">
        <w:rPr>
          <w:rFonts w:ascii="Century Gothic" w:eastAsia="Bahnschrift" w:hAnsi="Century Gothic" w:cs="Bahnschrift"/>
          <w:sz w:val="20"/>
          <w:szCs w:val="20"/>
          <w:lang w:val="fr-CH"/>
        </w:rPr>
        <w:t xml:space="preserve"> le</w:t>
      </w:r>
      <w:r w:rsidR="00400EB7">
        <w:rPr>
          <w:rFonts w:ascii="Century Gothic" w:eastAsia="Bahnschrift" w:hAnsi="Century Gothic" w:cs="Bahnschrift"/>
          <w:sz w:val="20"/>
          <w:szCs w:val="20"/>
          <w:lang w:val="fr-CH"/>
        </w:rPr>
        <w:t>/la</w:t>
      </w:r>
      <w:r w:rsidRPr="005347B2">
        <w:rPr>
          <w:rFonts w:ascii="Century Gothic" w:eastAsia="Bahnschrift" w:hAnsi="Century Gothic" w:cs="Bahnschrift"/>
          <w:sz w:val="20"/>
          <w:szCs w:val="20"/>
          <w:lang w:val="fr-CH"/>
        </w:rPr>
        <w:t xml:space="preserve"> candidat</w:t>
      </w:r>
      <w:r w:rsidR="00400EB7">
        <w:rPr>
          <w:rFonts w:ascii="Century Gothic" w:eastAsia="Bahnschrift" w:hAnsi="Century Gothic" w:cs="Bahnschrift"/>
          <w:sz w:val="20"/>
          <w:szCs w:val="20"/>
          <w:lang w:val="fr-CH"/>
        </w:rPr>
        <w:t>·e</w:t>
      </w:r>
      <w:r w:rsidRPr="005347B2">
        <w:rPr>
          <w:rFonts w:ascii="Century Gothic" w:eastAsia="Bahnschrift" w:hAnsi="Century Gothic" w:cs="Bahnschrift"/>
          <w:sz w:val="20"/>
          <w:szCs w:val="20"/>
          <w:lang w:val="fr-CH"/>
        </w:rPr>
        <w:t xml:space="preserve"> doit montrer</w:t>
      </w:r>
      <w:r w:rsidR="002277FE">
        <w:rPr>
          <w:rFonts w:ascii="Century Gothic" w:eastAsia="Bahnschrift" w:hAnsi="Century Gothic" w:cs="Bahnschrift"/>
          <w:sz w:val="20"/>
          <w:szCs w:val="20"/>
          <w:lang w:val="fr-CH"/>
        </w:rPr>
        <w:t>, avec le</w:t>
      </w:r>
      <w:r w:rsidRPr="005347B2">
        <w:rPr>
          <w:rFonts w:ascii="Century Gothic" w:eastAsia="Bahnschrift" w:hAnsi="Century Gothic" w:cs="Bahnschrift"/>
          <w:sz w:val="20"/>
          <w:szCs w:val="20"/>
          <w:lang w:val="fr-CH"/>
        </w:rPr>
        <w:t xml:space="preserve"> </w:t>
      </w:r>
      <w:r w:rsidR="002277FE" w:rsidRPr="005347B2">
        <w:rPr>
          <w:rFonts w:ascii="Century Gothic" w:eastAsia="Bahnschrift" w:hAnsi="Century Gothic" w:cs="Bahnschrift"/>
          <w:sz w:val="20"/>
          <w:szCs w:val="20"/>
          <w:lang w:val="fr-CH"/>
        </w:rPr>
        <w:t xml:space="preserve">travail pratique prescrit (TPP), </w:t>
      </w:r>
      <w:r w:rsidRPr="005347B2">
        <w:rPr>
          <w:rFonts w:ascii="Century Gothic" w:eastAsia="Bahnschrift" w:hAnsi="Century Gothic" w:cs="Bahnschrift"/>
          <w:sz w:val="20"/>
          <w:szCs w:val="20"/>
          <w:lang w:val="fr-CH"/>
        </w:rPr>
        <w:t>qu'i</w:t>
      </w:r>
      <w:r w:rsidR="00400EB7">
        <w:rPr>
          <w:rFonts w:ascii="Century Gothic" w:eastAsia="Bahnschrift" w:hAnsi="Century Gothic" w:cs="Bahnschrift"/>
          <w:sz w:val="20"/>
          <w:szCs w:val="20"/>
          <w:lang w:val="fr-CH"/>
        </w:rPr>
        <w:t>e</w:t>
      </w:r>
      <w:r w:rsidRPr="005347B2">
        <w:rPr>
          <w:rFonts w:ascii="Century Gothic" w:eastAsia="Bahnschrift" w:hAnsi="Century Gothic" w:cs="Bahnschrift"/>
          <w:sz w:val="20"/>
          <w:szCs w:val="20"/>
          <w:lang w:val="fr-CH"/>
        </w:rPr>
        <w:t>l est capable d'</w:t>
      </w:r>
      <w:r w:rsidR="3759D14D" w:rsidRPr="005347B2">
        <w:rPr>
          <w:rFonts w:ascii="Century Gothic" w:eastAsia="Bahnschrift" w:hAnsi="Century Gothic" w:cs="Bahnschrift"/>
          <w:sz w:val="20"/>
          <w:szCs w:val="20"/>
          <w:lang w:val="fr-CH"/>
        </w:rPr>
        <w:t xml:space="preserve">exécuter </w:t>
      </w:r>
      <w:r w:rsidRPr="005347B2">
        <w:rPr>
          <w:rFonts w:ascii="Century Gothic" w:eastAsia="Bahnschrift" w:hAnsi="Century Gothic" w:cs="Bahnschrift"/>
          <w:sz w:val="20"/>
          <w:szCs w:val="20"/>
          <w:lang w:val="fr-CH"/>
        </w:rPr>
        <w:t xml:space="preserve">les activités demandées de manière techniquement </w:t>
      </w:r>
      <w:r w:rsidR="3759D14D" w:rsidRPr="005347B2">
        <w:rPr>
          <w:rFonts w:ascii="Century Gothic" w:eastAsia="Bahnschrift" w:hAnsi="Century Gothic" w:cs="Bahnschrift"/>
          <w:sz w:val="20"/>
          <w:szCs w:val="20"/>
          <w:lang w:val="fr-CH"/>
        </w:rPr>
        <w:t>correcte et en fonction des besoins et de la situation.</w:t>
      </w:r>
    </w:p>
    <w:p w14:paraId="0BBFF5C7" w14:textId="45418666" w:rsidR="005B210E" w:rsidRPr="00732DFE" w:rsidRDefault="003A6185" w:rsidP="00C57F7A">
      <w:pPr>
        <w:pStyle w:val="berschrift1"/>
        <w:rPr>
          <w:rStyle w:val="berschrift2Zchn"/>
          <w:rFonts w:ascii="Century Gothic" w:hAnsi="Century Gothic"/>
          <w:b/>
          <w:bCs/>
          <w:color w:val="auto"/>
          <w:sz w:val="24"/>
          <w:szCs w:val="24"/>
          <w:lang w:val="fr-CH"/>
        </w:rPr>
      </w:pPr>
      <w:bookmarkStart w:id="4" w:name="_Toc185503135"/>
      <w:bookmarkStart w:id="5" w:name="_Toc185835649"/>
      <w:r w:rsidRPr="00732DFE">
        <w:rPr>
          <w:rStyle w:val="berschrift2Zchn"/>
          <w:rFonts w:ascii="Century Gothic" w:hAnsi="Century Gothic"/>
          <w:b/>
          <w:bCs/>
          <w:color w:val="auto"/>
          <w:sz w:val="24"/>
          <w:szCs w:val="24"/>
          <w:lang w:val="fr-CH"/>
        </w:rPr>
        <w:t>Travail pratique</w:t>
      </w:r>
      <w:r w:rsidR="1D12DA4A" w:rsidRPr="00732DFE">
        <w:rPr>
          <w:rStyle w:val="berschrift2Zchn"/>
          <w:rFonts w:ascii="Century Gothic" w:hAnsi="Century Gothic"/>
          <w:b/>
          <w:bCs/>
          <w:color w:val="auto"/>
          <w:sz w:val="24"/>
          <w:szCs w:val="24"/>
          <w:lang w:val="fr-CH"/>
        </w:rPr>
        <w:t xml:space="preserve"> prescrit </w:t>
      </w:r>
      <w:r w:rsidR="005512B4" w:rsidRPr="00732DFE">
        <w:rPr>
          <w:rStyle w:val="berschrift2Zchn"/>
          <w:rFonts w:ascii="Century Gothic" w:hAnsi="Century Gothic"/>
          <w:b/>
          <w:bCs/>
          <w:color w:val="auto"/>
          <w:sz w:val="24"/>
          <w:szCs w:val="24"/>
          <w:lang w:val="fr-CH"/>
        </w:rPr>
        <w:t>CFC</w:t>
      </w:r>
      <w:bookmarkEnd w:id="4"/>
      <w:bookmarkEnd w:id="5"/>
    </w:p>
    <w:p w14:paraId="5E4499CD" w14:textId="0BB23004" w:rsidR="005B210E" w:rsidRPr="005347B2" w:rsidRDefault="0027420F" w:rsidP="00355BAE">
      <w:pPr>
        <w:jc w:val="both"/>
        <w:rPr>
          <w:rFonts w:ascii="Century Gothic" w:eastAsia="Bahnschrift" w:hAnsi="Century Gothic" w:cs="Bahnschrift"/>
          <w:sz w:val="20"/>
          <w:szCs w:val="20"/>
          <w:lang w:val="fr-CH"/>
        </w:rPr>
      </w:pPr>
      <w:r w:rsidRPr="005347B2">
        <w:rPr>
          <w:rFonts w:ascii="Century Gothic" w:eastAsia="Bahnschrift" w:hAnsi="Century Gothic" w:cs="Bahnschrift"/>
          <w:sz w:val="20"/>
          <w:szCs w:val="20"/>
          <w:lang w:val="fr-CH"/>
        </w:rPr>
        <w:t>L'</w:t>
      </w:r>
      <w:r w:rsidR="00400EB7">
        <w:rPr>
          <w:rFonts w:ascii="Century Gothic" w:eastAsia="Bahnschrift" w:hAnsi="Century Gothic" w:cs="Bahnschrift"/>
          <w:sz w:val="20"/>
          <w:szCs w:val="20"/>
          <w:lang w:val="fr-CH"/>
        </w:rPr>
        <w:t>examen pratique</w:t>
      </w:r>
      <w:r w:rsidR="002C4CE4" w:rsidRPr="005347B2">
        <w:rPr>
          <w:rFonts w:ascii="Century Gothic" w:eastAsia="Bahnschrift" w:hAnsi="Century Gothic" w:cs="Bahnschrift"/>
          <w:sz w:val="20"/>
          <w:szCs w:val="20"/>
          <w:lang w:val="fr-CH"/>
        </w:rPr>
        <w:t xml:space="preserve"> </w:t>
      </w:r>
      <w:r w:rsidRPr="005347B2">
        <w:rPr>
          <w:rFonts w:ascii="Century Gothic" w:eastAsia="Bahnschrift" w:hAnsi="Century Gothic" w:cs="Bahnschrift"/>
          <w:sz w:val="20"/>
          <w:szCs w:val="20"/>
          <w:lang w:val="fr-CH"/>
        </w:rPr>
        <w:t xml:space="preserve">dure </w:t>
      </w:r>
      <w:r w:rsidR="005512B4" w:rsidRPr="005347B2">
        <w:rPr>
          <w:rFonts w:ascii="Century Gothic" w:eastAsia="Bahnschrift" w:hAnsi="Century Gothic" w:cs="Bahnschrift"/>
          <w:sz w:val="20"/>
          <w:szCs w:val="20"/>
          <w:lang w:val="fr-CH"/>
        </w:rPr>
        <w:t xml:space="preserve">90 </w:t>
      </w:r>
      <w:r w:rsidRPr="005347B2">
        <w:rPr>
          <w:rFonts w:ascii="Century Gothic" w:eastAsia="Bahnschrift" w:hAnsi="Century Gothic" w:cs="Bahnschrift"/>
          <w:sz w:val="20"/>
          <w:szCs w:val="20"/>
          <w:lang w:val="fr-CH"/>
        </w:rPr>
        <w:t xml:space="preserve">minutes et se déroule </w:t>
      </w:r>
      <w:r w:rsidR="64283776" w:rsidRPr="005347B2">
        <w:rPr>
          <w:rFonts w:ascii="Century Gothic" w:eastAsia="Bahnschrift" w:hAnsi="Century Gothic" w:cs="Bahnschrift"/>
          <w:sz w:val="20"/>
          <w:szCs w:val="20"/>
          <w:lang w:val="fr-CH"/>
        </w:rPr>
        <w:t>dans l'</w:t>
      </w:r>
      <w:r w:rsidRPr="005347B2">
        <w:rPr>
          <w:rFonts w:ascii="Century Gothic" w:eastAsia="Bahnschrift" w:hAnsi="Century Gothic" w:cs="Bahnschrift"/>
          <w:sz w:val="20"/>
          <w:szCs w:val="20"/>
          <w:lang w:val="fr-CH"/>
        </w:rPr>
        <w:t xml:space="preserve">entreprise de formation stipulée dans le </w:t>
      </w:r>
      <w:r w:rsidR="6977CD3B" w:rsidRPr="005347B2">
        <w:rPr>
          <w:rFonts w:ascii="Century Gothic" w:eastAsia="Bahnschrift" w:hAnsi="Century Gothic" w:cs="Bahnschrift"/>
          <w:sz w:val="20"/>
          <w:szCs w:val="20"/>
          <w:lang w:val="fr-CH"/>
        </w:rPr>
        <w:t>contrat</w:t>
      </w:r>
      <w:r w:rsidRPr="005347B2">
        <w:rPr>
          <w:rFonts w:ascii="Century Gothic" w:eastAsia="Bahnschrift" w:hAnsi="Century Gothic" w:cs="Bahnschrift"/>
          <w:sz w:val="20"/>
          <w:szCs w:val="20"/>
          <w:lang w:val="fr-CH"/>
        </w:rPr>
        <w:t xml:space="preserve"> d'apprentissage. </w:t>
      </w:r>
    </w:p>
    <w:tbl>
      <w:tblPr>
        <w:tblStyle w:val="Tabellenraster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3827"/>
        <w:gridCol w:w="851"/>
        <w:gridCol w:w="980"/>
        <w:gridCol w:w="837"/>
        <w:gridCol w:w="1154"/>
      </w:tblGrid>
      <w:tr w:rsidR="003C6CD5" w:rsidRPr="005347B2" w14:paraId="6A82BEF7" w14:textId="77777777" w:rsidTr="003C6CD5">
        <w:trPr>
          <w:cantSplit/>
        </w:trPr>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0F9DEC7" w14:textId="4F0F50CD" w:rsidR="005B210E" w:rsidRPr="005347B2" w:rsidRDefault="0027420F">
            <w:pPr>
              <w:jc w:val="center"/>
              <w:rPr>
                <w:rFonts w:ascii="Century Gothic" w:hAnsi="Century Gothic"/>
                <w:sz w:val="16"/>
                <w:szCs w:val="16"/>
              </w:rPr>
            </w:pPr>
            <w:r w:rsidRPr="005347B2">
              <w:rPr>
                <w:rFonts w:ascii="Century Gothic" w:hAnsi="Century Gothic"/>
                <w:b/>
                <w:sz w:val="16"/>
                <w:szCs w:val="16"/>
              </w:rPr>
              <w:t>Point d'appréciation</w:t>
            </w:r>
            <w:r w:rsidR="003C6CD5">
              <w:rPr>
                <w:rFonts w:ascii="Century Gothic" w:hAnsi="Century Gothic"/>
                <w:b/>
                <w:sz w:val="16"/>
                <w:szCs w:val="16"/>
              </w:rPr>
              <w:t xml:space="preserve"> </w:t>
            </w:r>
            <w:r w:rsidRPr="005347B2">
              <w:rPr>
                <w:rFonts w:ascii="Century Gothic" w:hAnsi="Century Gothic"/>
                <w:b/>
                <w:sz w:val="16"/>
                <w:szCs w:val="16"/>
              </w:rPr>
              <w:t>selon OrFo</w:t>
            </w:r>
          </w:p>
        </w:tc>
        <w:tc>
          <w:tcPr>
            <w:tcW w:w="38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CE458F3" w14:textId="175DEE4C" w:rsidR="005B210E" w:rsidRPr="005347B2" w:rsidRDefault="0027420F" w:rsidP="003C6CD5">
            <w:pPr>
              <w:rPr>
                <w:rFonts w:ascii="Century Gothic" w:hAnsi="Century Gothic"/>
                <w:sz w:val="16"/>
                <w:szCs w:val="16"/>
              </w:rPr>
            </w:pPr>
            <w:r w:rsidRPr="005347B2">
              <w:rPr>
                <w:rFonts w:ascii="Century Gothic" w:hAnsi="Century Gothic"/>
                <w:b/>
                <w:sz w:val="16"/>
                <w:szCs w:val="16"/>
              </w:rPr>
              <w:t>Domaines d'examen</w:t>
            </w:r>
          </w:p>
        </w:tc>
        <w:tc>
          <w:tcPr>
            <w:tcW w:w="8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F354841" w14:textId="6B19830F" w:rsidR="005B210E" w:rsidRPr="005347B2" w:rsidRDefault="003C6CD5">
            <w:pPr>
              <w:jc w:val="center"/>
              <w:rPr>
                <w:rFonts w:ascii="Century Gothic" w:hAnsi="Century Gothic"/>
                <w:sz w:val="16"/>
                <w:szCs w:val="16"/>
              </w:rPr>
            </w:pPr>
            <w:r>
              <w:rPr>
                <w:rFonts w:ascii="Century Gothic" w:hAnsi="Century Gothic"/>
                <w:b/>
                <w:sz w:val="16"/>
                <w:szCs w:val="16"/>
              </w:rPr>
              <w:t>Temps</w:t>
            </w:r>
          </w:p>
        </w:tc>
        <w:tc>
          <w:tcPr>
            <w:tcW w:w="9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A21C79E" w14:textId="77777777" w:rsidR="005B210E" w:rsidRPr="005347B2" w:rsidRDefault="0027420F">
            <w:pPr>
              <w:jc w:val="center"/>
              <w:rPr>
                <w:rFonts w:ascii="Century Gothic" w:hAnsi="Century Gothic"/>
                <w:sz w:val="16"/>
                <w:szCs w:val="16"/>
              </w:rPr>
            </w:pPr>
            <w:r w:rsidRPr="005347B2">
              <w:rPr>
                <w:rFonts w:ascii="Century Gothic" w:hAnsi="Century Gothic"/>
                <w:b/>
                <w:sz w:val="16"/>
                <w:szCs w:val="16"/>
              </w:rPr>
              <w:t>Score maximal</w:t>
            </w:r>
          </w:p>
        </w:tc>
        <w:tc>
          <w:tcPr>
            <w:tcW w:w="8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CF3E8B8" w14:textId="77777777" w:rsidR="005B210E" w:rsidRPr="005347B2" w:rsidRDefault="0027420F">
            <w:pPr>
              <w:jc w:val="center"/>
              <w:rPr>
                <w:rFonts w:ascii="Century Gothic" w:hAnsi="Century Gothic"/>
                <w:sz w:val="16"/>
                <w:szCs w:val="16"/>
              </w:rPr>
            </w:pPr>
            <w:r w:rsidRPr="005347B2">
              <w:rPr>
                <w:rFonts w:ascii="Century Gothic" w:hAnsi="Century Gothic"/>
                <w:b/>
                <w:sz w:val="16"/>
                <w:szCs w:val="16"/>
              </w:rPr>
              <w:t>Points obtenus</w:t>
            </w:r>
          </w:p>
        </w:tc>
        <w:tc>
          <w:tcPr>
            <w:tcW w:w="11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4339909" w14:textId="77777777" w:rsidR="005B210E" w:rsidRPr="005347B2" w:rsidRDefault="0027420F">
            <w:pPr>
              <w:jc w:val="center"/>
              <w:rPr>
                <w:rFonts w:ascii="Century Gothic" w:hAnsi="Century Gothic"/>
                <w:sz w:val="16"/>
                <w:szCs w:val="16"/>
              </w:rPr>
            </w:pPr>
            <w:r w:rsidRPr="005347B2">
              <w:rPr>
                <w:rFonts w:ascii="Century Gothic" w:hAnsi="Century Gothic"/>
                <w:b/>
                <w:sz w:val="16"/>
                <w:szCs w:val="16"/>
              </w:rPr>
              <w:t>Pondération</w:t>
            </w:r>
          </w:p>
        </w:tc>
      </w:tr>
      <w:tr w:rsidR="003C6CD5" w:rsidRPr="005347B2" w14:paraId="36F2D316" w14:textId="77777777" w:rsidTr="003C6CD5">
        <w:trPr>
          <w:cantSplit/>
          <w:trHeight w:val="567"/>
        </w:trPr>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4E4FB9F" w14:textId="77777777" w:rsidR="005B210E" w:rsidRPr="005347B2" w:rsidRDefault="0027420F" w:rsidP="001D2ACD">
            <w:pPr>
              <w:jc w:val="center"/>
              <w:rPr>
                <w:rFonts w:ascii="Century Gothic" w:hAnsi="Century Gothic"/>
                <w:sz w:val="16"/>
                <w:szCs w:val="16"/>
              </w:rPr>
            </w:pPr>
            <w:r w:rsidRPr="005347B2">
              <w:rPr>
                <w:rFonts w:ascii="Century Gothic" w:hAnsi="Century Gothic"/>
                <w:sz w:val="16"/>
                <w:szCs w:val="16"/>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F95E032" w14:textId="2A2C9081" w:rsidR="005B210E" w:rsidRPr="005347B2" w:rsidRDefault="0027420F">
            <w:pPr>
              <w:rPr>
                <w:rFonts w:ascii="Century Gothic" w:hAnsi="Century Gothic"/>
                <w:sz w:val="16"/>
                <w:szCs w:val="16"/>
              </w:rPr>
            </w:pPr>
            <w:r w:rsidRPr="005347B2">
              <w:rPr>
                <w:rFonts w:ascii="Century Gothic" w:hAnsi="Century Gothic"/>
                <w:b/>
                <w:sz w:val="16"/>
                <w:szCs w:val="16"/>
              </w:rPr>
              <w:t>Gestion et présentation des produits et prestations (DCO B)</w:t>
            </w:r>
          </w:p>
        </w:tc>
        <w:tc>
          <w:tcPr>
            <w:tcW w:w="8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3C6CB69" w14:textId="77777777" w:rsidR="005B210E" w:rsidRPr="005347B2" w:rsidRDefault="0027420F" w:rsidP="003C6CD5">
            <w:pPr>
              <w:jc w:val="center"/>
              <w:rPr>
                <w:rFonts w:ascii="Century Gothic" w:hAnsi="Century Gothic"/>
                <w:sz w:val="16"/>
                <w:szCs w:val="16"/>
              </w:rPr>
            </w:pPr>
            <w:r w:rsidRPr="005347B2">
              <w:rPr>
                <w:rFonts w:ascii="Century Gothic" w:hAnsi="Century Gothic"/>
                <w:sz w:val="16"/>
                <w:szCs w:val="16"/>
              </w:rPr>
              <w:t>30'</w:t>
            </w:r>
          </w:p>
        </w:tc>
        <w:tc>
          <w:tcPr>
            <w:tcW w:w="98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C764E8A" w14:textId="77777777" w:rsidR="005B210E" w:rsidRPr="005347B2" w:rsidRDefault="0027420F" w:rsidP="003C6CD5">
            <w:pPr>
              <w:jc w:val="center"/>
              <w:rPr>
                <w:rFonts w:ascii="Century Gothic" w:hAnsi="Century Gothic"/>
                <w:sz w:val="16"/>
                <w:szCs w:val="16"/>
              </w:rPr>
            </w:pPr>
            <w:r w:rsidRPr="005347B2">
              <w:rPr>
                <w:rFonts w:ascii="Century Gothic" w:hAnsi="Century Gothic"/>
                <w:sz w:val="16"/>
                <w:szCs w:val="16"/>
              </w:rPr>
              <w:t>21</w:t>
            </w:r>
          </w:p>
        </w:tc>
        <w:tc>
          <w:tcPr>
            <w:tcW w:w="8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1AFE458" w14:textId="77777777" w:rsidR="001D4FCB" w:rsidRPr="005347B2" w:rsidRDefault="001D4FCB" w:rsidP="003C6CD5">
            <w:pPr>
              <w:jc w:val="center"/>
              <w:rPr>
                <w:rFonts w:ascii="Century Gothic" w:hAnsi="Century Gothic"/>
                <w:sz w:val="16"/>
                <w:szCs w:val="16"/>
              </w:rPr>
            </w:pPr>
          </w:p>
        </w:tc>
        <w:tc>
          <w:tcPr>
            <w:tcW w:w="115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3D7C022" w14:textId="77777777" w:rsidR="005B210E" w:rsidRPr="005347B2" w:rsidRDefault="0027420F" w:rsidP="003C6CD5">
            <w:pPr>
              <w:jc w:val="center"/>
              <w:rPr>
                <w:rFonts w:ascii="Century Gothic" w:hAnsi="Century Gothic"/>
                <w:sz w:val="16"/>
                <w:szCs w:val="16"/>
              </w:rPr>
            </w:pPr>
            <w:r w:rsidRPr="005347B2">
              <w:rPr>
                <w:rFonts w:ascii="Century Gothic" w:hAnsi="Century Gothic"/>
                <w:sz w:val="16"/>
                <w:szCs w:val="16"/>
              </w:rPr>
              <w:t>35%</w:t>
            </w:r>
          </w:p>
        </w:tc>
      </w:tr>
      <w:tr w:rsidR="003C6CD5" w:rsidRPr="005347B2" w14:paraId="6063D3D8" w14:textId="77777777" w:rsidTr="003C6CD5">
        <w:trPr>
          <w:cantSplit/>
          <w:trHeight w:val="567"/>
        </w:trPr>
        <w:tc>
          <w:tcPr>
            <w:tcW w:w="141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C98BADA" w14:textId="77777777" w:rsidR="005B210E" w:rsidRPr="005347B2" w:rsidRDefault="0027420F" w:rsidP="001D2ACD">
            <w:pPr>
              <w:jc w:val="center"/>
              <w:rPr>
                <w:rFonts w:ascii="Century Gothic" w:hAnsi="Century Gothic"/>
                <w:sz w:val="16"/>
                <w:szCs w:val="16"/>
              </w:rPr>
            </w:pPr>
            <w:r w:rsidRPr="005347B2">
              <w:rPr>
                <w:rFonts w:ascii="Century Gothic" w:hAnsi="Century Gothic"/>
                <w:sz w:val="16"/>
                <w:szCs w:val="16"/>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A44F817" w14:textId="5F965F89" w:rsidR="005B210E" w:rsidRPr="005347B2" w:rsidRDefault="0027420F">
            <w:pPr>
              <w:rPr>
                <w:rFonts w:ascii="Century Gothic" w:hAnsi="Century Gothic"/>
                <w:sz w:val="16"/>
                <w:szCs w:val="16"/>
              </w:rPr>
            </w:pPr>
            <w:r w:rsidRPr="005347B2">
              <w:rPr>
                <w:rFonts w:ascii="Century Gothic" w:hAnsi="Century Gothic"/>
                <w:b/>
                <w:sz w:val="16"/>
                <w:szCs w:val="16"/>
              </w:rPr>
              <w:t xml:space="preserve">Gestion des relations avec les clients </w:t>
            </w:r>
            <w:r w:rsidR="003C6CD5">
              <w:rPr>
                <w:rFonts w:ascii="Century Gothic" w:hAnsi="Century Gothic"/>
                <w:b/>
                <w:sz w:val="16"/>
                <w:szCs w:val="16"/>
              </w:rPr>
              <w:br/>
            </w:r>
            <w:r w:rsidRPr="005347B2">
              <w:rPr>
                <w:rFonts w:ascii="Century Gothic" w:hAnsi="Century Gothic"/>
                <w:b/>
                <w:sz w:val="16"/>
                <w:szCs w:val="16"/>
              </w:rPr>
              <w:t>(DCO A+C)</w:t>
            </w:r>
          </w:p>
        </w:tc>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2EE5B5B" w14:textId="77777777" w:rsidR="005B210E" w:rsidRPr="005347B2" w:rsidRDefault="0027420F" w:rsidP="003C6CD5">
            <w:pPr>
              <w:jc w:val="center"/>
              <w:rPr>
                <w:rFonts w:ascii="Century Gothic" w:hAnsi="Century Gothic"/>
                <w:sz w:val="16"/>
                <w:szCs w:val="16"/>
              </w:rPr>
            </w:pPr>
            <w:r w:rsidRPr="005347B2">
              <w:rPr>
                <w:rFonts w:ascii="Century Gothic" w:hAnsi="Century Gothic"/>
                <w:sz w:val="16"/>
                <w:szCs w:val="16"/>
              </w:rPr>
              <w:t>30'</w:t>
            </w:r>
          </w:p>
        </w:tc>
        <w:tc>
          <w:tcPr>
            <w:tcW w:w="98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D337318" w14:textId="77777777" w:rsidR="005B210E" w:rsidRPr="005347B2" w:rsidRDefault="0027420F" w:rsidP="003C6CD5">
            <w:pPr>
              <w:jc w:val="center"/>
              <w:rPr>
                <w:rFonts w:ascii="Century Gothic" w:hAnsi="Century Gothic"/>
                <w:sz w:val="16"/>
                <w:szCs w:val="16"/>
              </w:rPr>
            </w:pPr>
            <w:r w:rsidRPr="005347B2">
              <w:rPr>
                <w:rFonts w:ascii="Century Gothic" w:hAnsi="Century Gothic"/>
                <w:sz w:val="16"/>
                <w:szCs w:val="16"/>
              </w:rPr>
              <w:t>21</w:t>
            </w:r>
          </w:p>
        </w:tc>
        <w:tc>
          <w:tcPr>
            <w:tcW w:w="83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9D35309" w14:textId="77777777" w:rsidR="001D4FCB" w:rsidRPr="005347B2" w:rsidRDefault="001D4FCB" w:rsidP="003C6CD5">
            <w:pPr>
              <w:jc w:val="center"/>
              <w:rPr>
                <w:rFonts w:ascii="Century Gothic" w:hAnsi="Century Gothic"/>
                <w:sz w:val="16"/>
                <w:szCs w:val="16"/>
              </w:rPr>
            </w:pPr>
          </w:p>
        </w:tc>
        <w:tc>
          <w:tcPr>
            <w:tcW w:w="115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B2548B9" w14:textId="77777777" w:rsidR="005B210E" w:rsidRPr="005347B2" w:rsidRDefault="0027420F" w:rsidP="003C6CD5">
            <w:pPr>
              <w:jc w:val="center"/>
              <w:rPr>
                <w:rFonts w:ascii="Century Gothic" w:hAnsi="Century Gothic"/>
                <w:sz w:val="16"/>
                <w:szCs w:val="16"/>
              </w:rPr>
            </w:pPr>
            <w:r w:rsidRPr="005347B2">
              <w:rPr>
                <w:rFonts w:ascii="Century Gothic" w:hAnsi="Century Gothic"/>
                <w:sz w:val="16"/>
                <w:szCs w:val="16"/>
              </w:rPr>
              <w:t>35%</w:t>
            </w:r>
          </w:p>
        </w:tc>
      </w:tr>
      <w:tr w:rsidR="003C6CD5" w:rsidRPr="005347B2" w14:paraId="6813D1C3" w14:textId="77777777" w:rsidTr="003C6CD5">
        <w:trPr>
          <w:cantSplit/>
          <w:trHeight w:val="567"/>
        </w:trPr>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70C3025F" w14:textId="77777777" w:rsidR="005B210E" w:rsidRPr="005347B2" w:rsidRDefault="0027420F" w:rsidP="001D2ACD">
            <w:pPr>
              <w:jc w:val="center"/>
              <w:rPr>
                <w:rFonts w:ascii="Century Gothic" w:hAnsi="Century Gothic"/>
                <w:sz w:val="16"/>
                <w:szCs w:val="16"/>
              </w:rPr>
            </w:pPr>
            <w:r w:rsidRPr="005347B2">
              <w:rPr>
                <w:rFonts w:ascii="Century Gothic" w:hAnsi="Century Gothic"/>
                <w:sz w:val="16"/>
                <w:szCs w:val="16"/>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43EEEDA" w14:textId="28BB1027" w:rsidR="005B210E" w:rsidRPr="005347B2" w:rsidRDefault="0027420F">
            <w:pPr>
              <w:rPr>
                <w:rFonts w:ascii="Century Gothic" w:hAnsi="Century Gothic"/>
                <w:sz w:val="16"/>
                <w:szCs w:val="16"/>
              </w:rPr>
            </w:pPr>
            <w:r w:rsidRPr="005347B2">
              <w:rPr>
                <w:rFonts w:ascii="Century Gothic" w:hAnsi="Century Gothic"/>
                <w:b/>
                <w:sz w:val="16"/>
                <w:szCs w:val="16"/>
              </w:rPr>
              <w:t>Concevoir des expériences d'achat (DCO E)</w:t>
            </w:r>
          </w:p>
        </w:tc>
        <w:tc>
          <w:tcPr>
            <w:tcW w:w="85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7D5DC9E1" w14:textId="77777777" w:rsidR="005B210E" w:rsidRPr="005347B2" w:rsidRDefault="0027420F" w:rsidP="003C6CD5">
            <w:pPr>
              <w:jc w:val="center"/>
              <w:rPr>
                <w:rFonts w:ascii="Century Gothic" w:hAnsi="Century Gothic"/>
                <w:sz w:val="16"/>
                <w:szCs w:val="16"/>
              </w:rPr>
            </w:pPr>
            <w:r w:rsidRPr="005347B2">
              <w:rPr>
                <w:rFonts w:ascii="Century Gothic" w:hAnsi="Century Gothic"/>
                <w:sz w:val="16"/>
                <w:szCs w:val="16"/>
              </w:rPr>
              <w:t>30'</w:t>
            </w:r>
          </w:p>
        </w:tc>
        <w:tc>
          <w:tcPr>
            <w:tcW w:w="98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216AEC8" w14:textId="77777777" w:rsidR="005B210E" w:rsidRPr="005347B2" w:rsidRDefault="0027420F" w:rsidP="003C6CD5">
            <w:pPr>
              <w:jc w:val="center"/>
              <w:rPr>
                <w:rFonts w:ascii="Century Gothic" w:hAnsi="Century Gothic"/>
                <w:sz w:val="16"/>
                <w:szCs w:val="16"/>
              </w:rPr>
            </w:pPr>
            <w:r w:rsidRPr="005347B2">
              <w:rPr>
                <w:rFonts w:ascii="Century Gothic" w:hAnsi="Century Gothic"/>
                <w:sz w:val="16"/>
                <w:szCs w:val="16"/>
              </w:rPr>
              <w:t>18</w:t>
            </w:r>
          </w:p>
        </w:tc>
        <w:tc>
          <w:tcPr>
            <w:tcW w:w="83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B3BF3D2" w14:textId="77777777" w:rsidR="001D4FCB" w:rsidRPr="005347B2" w:rsidRDefault="001D4FCB" w:rsidP="003C6CD5">
            <w:pPr>
              <w:jc w:val="center"/>
              <w:rPr>
                <w:rFonts w:ascii="Century Gothic" w:hAnsi="Century Gothic"/>
                <w:sz w:val="16"/>
                <w:szCs w:val="16"/>
              </w:rPr>
            </w:pPr>
          </w:p>
        </w:tc>
        <w:tc>
          <w:tcPr>
            <w:tcW w:w="115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6056581" w14:textId="77777777" w:rsidR="005B210E" w:rsidRPr="005347B2" w:rsidRDefault="0027420F" w:rsidP="003C6CD5">
            <w:pPr>
              <w:jc w:val="center"/>
              <w:rPr>
                <w:rFonts w:ascii="Century Gothic" w:hAnsi="Century Gothic"/>
                <w:sz w:val="16"/>
                <w:szCs w:val="16"/>
              </w:rPr>
            </w:pPr>
            <w:r w:rsidRPr="005347B2">
              <w:rPr>
                <w:rFonts w:ascii="Century Gothic" w:hAnsi="Century Gothic"/>
                <w:sz w:val="16"/>
                <w:szCs w:val="16"/>
              </w:rPr>
              <w:t>30%</w:t>
            </w:r>
          </w:p>
        </w:tc>
      </w:tr>
      <w:tr w:rsidR="001D4FCB" w:rsidRPr="005347B2" w14:paraId="2A366F8D" w14:textId="77777777" w:rsidTr="003C6CD5">
        <w:trPr>
          <w:cantSplit/>
        </w:trPr>
        <w:tc>
          <w:tcPr>
            <w:tcW w:w="1418" w:type="dxa"/>
            <w:tcBorders>
              <w:top w:val="single" w:sz="4" w:space="0" w:color="000000"/>
            </w:tcBorders>
            <w:vAlign w:val="center"/>
          </w:tcPr>
          <w:p w14:paraId="5B63261E" w14:textId="77777777" w:rsidR="001D4FCB" w:rsidRPr="005347B2" w:rsidRDefault="001D4FCB">
            <w:pPr>
              <w:rPr>
                <w:rFonts w:ascii="Century Gothic" w:hAnsi="Century Gothic"/>
                <w:sz w:val="16"/>
                <w:szCs w:val="16"/>
              </w:rPr>
            </w:pPr>
          </w:p>
        </w:tc>
        <w:tc>
          <w:tcPr>
            <w:tcW w:w="3827" w:type="dxa"/>
            <w:tcBorders>
              <w:top w:val="single" w:sz="4" w:space="0" w:color="000000"/>
            </w:tcBorders>
            <w:vAlign w:val="center"/>
          </w:tcPr>
          <w:p w14:paraId="05BA258B" w14:textId="77777777" w:rsidR="001D4FCB" w:rsidRPr="005347B2" w:rsidRDefault="001D4FCB">
            <w:pPr>
              <w:rPr>
                <w:rFonts w:ascii="Century Gothic" w:hAnsi="Century Gothic"/>
                <w:sz w:val="16"/>
                <w:szCs w:val="16"/>
              </w:rPr>
            </w:pPr>
          </w:p>
        </w:tc>
        <w:tc>
          <w:tcPr>
            <w:tcW w:w="851" w:type="dxa"/>
            <w:tcBorders>
              <w:top w:val="single" w:sz="4" w:space="0" w:color="000000"/>
            </w:tcBorders>
            <w:vAlign w:val="center"/>
          </w:tcPr>
          <w:p w14:paraId="513EF467" w14:textId="77777777" w:rsidR="001D4FCB" w:rsidRPr="005347B2" w:rsidRDefault="001D4FCB">
            <w:pPr>
              <w:rPr>
                <w:rFonts w:ascii="Century Gothic" w:hAnsi="Century Gothic"/>
                <w:sz w:val="16"/>
                <w:szCs w:val="16"/>
              </w:rPr>
            </w:pPr>
          </w:p>
        </w:tc>
        <w:tc>
          <w:tcPr>
            <w:tcW w:w="980" w:type="dxa"/>
            <w:tcBorders>
              <w:top w:val="single" w:sz="4" w:space="0" w:color="000000"/>
            </w:tcBorders>
            <w:vAlign w:val="center"/>
          </w:tcPr>
          <w:p w14:paraId="7732E204" w14:textId="77777777" w:rsidR="001D4FCB" w:rsidRPr="005347B2" w:rsidRDefault="001D4FCB">
            <w:pPr>
              <w:rPr>
                <w:rFonts w:ascii="Century Gothic" w:hAnsi="Century Gothic"/>
                <w:sz w:val="16"/>
                <w:szCs w:val="16"/>
              </w:rPr>
            </w:pPr>
          </w:p>
        </w:tc>
        <w:tc>
          <w:tcPr>
            <w:tcW w:w="837" w:type="dxa"/>
            <w:tcBorders>
              <w:top w:val="single" w:sz="4" w:space="0" w:color="000000"/>
            </w:tcBorders>
            <w:vAlign w:val="center"/>
          </w:tcPr>
          <w:p w14:paraId="7615A20B" w14:textId="77777777" w:rsidR="001D4FCB" w:rsidRPr="005347B2" w:rsidRDefault="001D4FCB">
            <w:pPr>
              <w:rPr>
                <w:rFonts w:ascii="Century Gothic" w:hAnsi="Century Gothic"/>
                <w:sz w:val="16"/>
                <w:szCs w:val="16"/>
              </w:rPr>
            </w:pPr>
          </w:p>
        </w:tc>
        <w:tc>
          <w:tcPr>
            <w:tcW w:w="1154" w:type="dxa"/>
            <w:tcBorders>
              <w:top w:val="single" w:sz="4" w:space="0" w:color="000000"/>
            </w:tcBorders>
          </w:tcPr>
          <w:p w14:paraId="36F68418" w14:textId="77777777" w:rsidR="001D4FCB" w:rsidRPr="005347B2" w:rsidRDefault="001D4FCB">
            <w:pPr>
              <w:rPr>
                <w:rFonts w:ascii="Century Gothic" w:hAnsi="Century Gothic"/>
                <w:sz w:val="16"/>
                <w:szCs w:val="16"/>
              </w:rPr>
            </w:pPr>
          </w:p>
        </w:tc>
      </w:tr>
    </w:tbl>
    <w:p w14:paraId="05623E1B" w14:textId="158904B4" w:rsidR="097D3506" w:rsidRPr="005347B2" w:rsidRDefault="097D3506" w:rsidP="00CC4916">
      <w:pPr>
        <w:rPr>
          <w:rFonts w:ascii="Century Gothic" w:hAnsi="Century Gothic"/>
          <w:sz w:val="20"/>
          <w:szCs w:val="20"/>
          <w:lang w:val="fr-CH"/>
        </w:rPr>
      </w:pPr>
    </w:p>
    <w:p w14:paraId="24F54908" w14:textId="0A99FC29" w:rsidR="005B210E" w:rsidRPr="00732DFE" w:rsidRDefault="00400EB7" w:rsidP="003C6CD5">
      <w:pPr>
        <w:pStyle w:val="berschrift1"/>
        <w:numPr>
          <w:ilvl w:val="0"/>
          <w:numId w:val="25"/>
        </w:numPr>
        <w:rPr>
          <w:rStyle w:val="berschrift2Zchn"/>
          <w:rFonts w:ascii="Century Gothic" w:hAnsi="Century Gothic"/>
          <w:b/>
          <w:bCs/>
          <w:color w:val="auto"/>
          <w:lang w:val="fr-CH"/>
        </w:rPr>
      </w:pPr>
      <w:bookmarkStart w:id="6" w:name="_Toc185503136"/>
      <w:bookmarkStart w:id="7" w:name="_Toc185835650"/>
      <w:r w:rsidRPr="00732DFE">
        <w:rPr>
          <w:rStyle w:val="berschrift2Zchn"/>
          <w:rFonts w:ascii="Century Gothic" w:hAnsi="Century Gothic"/>
          <w:b/>
          <w:bCs/>
          <w:color w:val="auto"/>
          <w:lang w:val="fr-CH"/>
        </w:rPr>
        <w:t>Partie</w:t>
      </w:r>
      <w:r w:rsidR="00EA521C" w:rsidRPr="00732DFE">
        <w:rPr>
          <w:rStyle w:val="berschrift2Zchn"/>
          <w:rFonts w:ascii="Century Gothic" w:hAnsi="Century Gothic"/>
          <w:b/>
          <w:bCs/>
          <w:color w:val="auto"/>
          <w:lang w:val="fr-CH"/>
        </w:rPr>
        <w:t xml:space="preserve"> 1</w:t>
      </w:r>
      <w:r w:rsidR="7B39FF4F" w:rsidRPr="00732DFE">
        <w:rPr>
          <w:rStyle w:val="berschrift2Zchn"/>
          <w:rFonts w:ascii="Century Gothic" w:hAnsi="Century Gothic"/>
          <w:b/>
          <w:bCs/>
          <w:color w:val="auto"/>
          <w:lang w:val="fr-CH"/>
        </w:rPr>
        <w:t xml:space="preserve"> </w:t>
      </w:r>
      <w:r w:rsidR="214D5287" w:rsidRPr="00732DFE">
        <w:rPr>
          <w:rStyle w:val="berschrift2Zchn"/>
          <w:rFonts w:ascii="Century Gothic" w:hAnsi="Century Gothic"/>
          <w:b/>
          <w:bCs/>
          <w:color w:val="auto"/>
          <w:lang w:val="fr-CH"/>
        </w:rPr>
        <w:t xml:space="preserve">: </w:t>
      </w:r>
      <w:bookmarkEnd w:id="6"/>
      <w:r w:rsidRPr="00732DFE">
        <w:rPr>
          <w:rStyle w:val="berschrift2Zchn"/>
          <w:rFonts w:ascii="Century Gothic" w:hAnsi="Century Gothic"/>
          <w:b/>
          <w:bCs/>
          <w:color w:val="auto"/>
          <w:lang w:val="fr-CH"/>
        </w:rPr>
        <w:t>Gestion et présentation des produits et prestations (DCO B)</w:t>
      </w:r>
      <w:bookmarkEnd w:id="7"/>
    </w:p>
    <w:p w14:paraId="5A6DFB7A" w14:textId="3B4118C5" w:rsidR="00400EB7" w:rsidRDefault="006014A3" w:rsidP="00355BAE">
      <w:pPr>
        <w:jc w:val="both"/>
        <w:rPr>
          <w:rFonts w:ascii="Century Gothic" w:eastAsia="Bahnschrift" w:hAnsi="Century Gothic" w:cs="Bahnschrift"/>
          <w:sz w:val="20"/>
          <w:szCs w:val="20"/>
          <w:lang w:val="fr-CH"/>
        </w:rPr>
      </w:pPr>
      <w:r w:rsidRPr="005347B2">
        <w:rPr>
          <w:rFonts w:ascii="Century Gothic" w:eastAsia="Bahnschrift" w:hAnsi="Century Gothic" w:cs="Bahnschrift"/>
          <w:sz w:val="20"/>
          <w:szCs w:val="20"/>
          <w:lang w:val="fr-CH"/>
        </w:rPr>
        <w:t>L'accent est mis sur le domaine de compétences opérationnelles "</w:t>
      </w:r>
      <w:r w:rsidR="00400EB7" w:rsidRPr="00400EB7">
        <w:rPr>
          <w:rFonts w:ascii="Century Gothic" w:eastAsia="Bahnschrift" w:hAnsi="Century Gothic" w:cs="Bahnschrift"/>
          <w:sz w:val="20"/>
          <w:szCs w:val="20"/>
          <w:lang w:val="fr-CH"/>
        </w:rPr>
        <w:t>Gestion et présentation des produits et prestations (DCO B</w:t>
      </w:r>
      <w:r w:rsidR="00400EB7">
        <w:rPr>
          <w:rFonts w:ascii="Century Gothic" w:eastAsia="Bahnschrift" w:hAnsi="Century Gothic" w:cs="Bahnschrift"/>
          <w:sz w:val="20"/>
          <w:szCs w:val="20"/>
          <w:lang w:val="fr-CH"/>
        </w:rPr>
        <w:t>)</w:t>
      </w:r>
      <w:r w:rsidR="00400EB7" w:rsidRPr="00400EB7">
        <w:rPr>
          <w:rFonts w:ascii="Century Gothic" w:eastAsia="Bahnschrift" w:hAnsi="Century Gothic" w:cs="Bahnschrift"/>
          <w:sz w:val="20"/>
          <w:szCs w:val="20"/>
          <w:lang w:val="fr-CH"/>
        </w:rPr>
        <w:t xml:space="preserve"> </w:t>
      </w:r>
      <w:r w:rsidRPr="005347B2">
        <w:rPr>
          <w:rFonts w:ascii="Century Gothic" w:eastAsia="Bahnschrift" w:hAnsi="Century Gothic" w:cs="Bahnschrift"/>
          <w:sz w:val="20"/>
          <w:szCs w:val="20"/>
          <w:lang w:val="fr-CH"/>
        </w:rPr>
        <w:t>".</w:t>
      </w:r>
    </w:p>
    <w:p w14:paraId="70FF8CB9" w14:textId="4DE8B9B5" w:rsidR="005B210E" w:rsidRPr="005347B2" w:rsidRDefault="00400EB7" w:rsidP="00355BAE">
      <w:pPr>
        <w:jc w:val="both"/>
        <w:rPr>
          <w:rFonts w:ascii="Century Gothic" w:eastAsia="Bahnschrift" w:hAnsi="Century Gothic" w:cs="Bahnschrift"/>
          <w:sz w:val="20"/>
          <w:szCs w:val="20"/>
          <w:lang w:val="fr-CH"/>
        </w:rPr>
      </w:pPr>
      <w:r>
        <w:rPr>
          <w:noProof/>
          <w:lang w:val="fr-CH"/>
        </w:rPr>
        <w:drawing>
          <wp:anchor distT="0" distB="0" distL="114300" distR="114300" simplePos="0" relativeHeight="251841536" behindDoc="0" locked="0" layoutInCell="1" allowOverlap="1" wp14:anchorId="03BDD1A3" wp14:editId="0BD4267E">
            <wp:simplePos x="0" y="0"/>
            <wp:positionH relativeFrom="column">
              <wp:posOffset>-16344</wp:posOffset>
            </wp:positionH>
            <wp:positionV relativeFrom="paragraph">
              <wp:posOffset>734695</wp:posOffset>
            </wp:positionV>
            <wp:extent cx="5760720" cy="609600"/>
            <wp:effectExtent l="0" t="0" r="0" b="0"/>
            <wp:wrapNone/>
            <wp:docPr id="158416508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65080" name="Image 158416508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609600"/>
                    </a:xfrm>
                    <a:prstGeom prst="rect">
                      <a:avLst/>
                    </a:prstGeom>
                  </pic:spPr>
                </pic:pic>
              </a:graphicData>
            </a:graphic>
            <wp14:sizeRelH relativeFrom="margin">
              <wp14:pctWidth>0</wp14:pctWidth>
            </wp14:sizeRelH>
            <wp14:sizeRelV relativeFrom="margin">
              <wp14:pctHeight>0</wp14:pctHeight>
            </wp14:sizeRelV>
          </wp:anchor>
        </w:drawing>
      </w:r>
      <w:r w:rsidRPr="005347B2">
        <w:rPr>
          <w:rFonts w:ascii="Century Gothic" w:hAnsi="Century Gothic"/>
          <w:noProof/>
          <w:sz w:val="20"/>
          <w:szCs w:val="20"/>
          <w:lang w:val="fr-CH"/>
        </w:rPr>
        <w:drawing>
          <wp:inline distT="0" distB="0" distL="0" distR="0" wp14:anchorId="2BE91B5E" wp14:editId="3E8C872D">
            <wp:extent cx="5728643" cy="3320243"/>
            <wp:effectExtent l="0" t="0" r="5715" b="0"/>
            <wp:docPr id="62327686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76860" name="Grafik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1890" cy="3333717"/>
                    </a:xfrm>
                    <a:prstGeom prst="rect">
                      <a:avLst/>
                    </a:prstGeom>
                  </pic:spPr>
                </pic:pic>
              </a:graphicData>
            </a:graphic>
          </wp:inline>
        </w:drawing>
      </w:r>
    </w:p>
    <w:p w14:paraId="5A842AFE" w14:textId="77777777" w:rsidR="005347B2" w:rsidRDefault="0027420F">
      <w:pPr>
        <w:rPr>
          <w:lang w:val="fr-CH"/>
        </w:rPr>
      </w:pPr>
      <w:r w:rsidRPr="005347B2">
        <w:rPr>
          <w:rFonts w:ascii="Century Gothic" w:eastAsiaTheme="minorEastAsia" w:hAnsi="Century Gothic"/>
          <w:sz w:val="20"/>
          <w:szCs w:val="20"/>
          <w:lang w:val="fr-CH"/>
        </w:rPr>
        <w:t xml:space="preserve">Toutes les compétences opérationnelles du domaine de compétences opérationnelles B sont </w:t>
      </w:r>
      <w:r w:rsidR="43EAA277" w:rsidRPr="005347B2">
        <w:rPr>
          <w:rFonts w:ascii="Century Gothic" w:eastAsiaTheme="minorEastAsia" w:hAnsi="Century Gothic"/>
          <w:sz w:val="20"/>
          <w:szCs w:val="20"/>
          <w:lang w:val="fr-CH"/>
        </w:rPr>
        <w:t>évaluées.</w:t>
      </w:r>
    </w:p>
    <w:p w14:paraId="2F906A59" w14:textId="101470D9" w:rsidR="005B210E" w:rsidRPr="005347B2" w:rsidRDefault="3336707D" w:rsidP="00355BAE">
      <w:pPr>
        <w:jc w:val="both"/>
        <w:rPr>
          <w:rFonts w:ascii="Century Gothic" w:eastAsiaTheme="minorEastAsia" w:hAnsi="Century Gothic"/>
          <w:sz w:val="20"/>
          <w:szCs w:val="20"/>
          <w:lang w:val="fr-CH"/>
        </w:rPr>
      </w:pPr>
      <w:r w:rsidRPr="005347B2">
        <w:rPr>
          <w:rFonts w:ascii="Century Gothic" w:eastAsiaTheme="minorEastAsia" w:hAnsi="Century Gothic"/>
          <w:sz w:val="20"/>
          <w:szCs w:val="20"/>
          <w:lang w:val="fr-CH"/>
        </w:rPr>
        <w:lastRenderedPageBreak/>
        <w:t>Le</w:t>
      </w:r>
      <w:r w:rsidR="00FB7D41">
        <w:rPr>
          <w:rFonts w:ascii="Century Gothic" w:eastAsiaTheme="minorEastAsia" w:hAnsi="Century Gothic"/>
          <w:sz w:val="20"/>
          <w:szCs w:val="20"/>
          <w:lang w:val="fr-CH"/>
        </w:rPr>
        <w:t>/la</w:t>
      </w:r>
      <w:r w:rsidRPr="005347B2">
        <w:rPr>
          <w:rFonts w:ascii="Century Gothic" w:eastAsiaTheme="minorEastAsia" w:hAnsi="Century Gothic"/>
          <w:sz w:val="20"/>
          <w:szCs w:val="20"/>
          <w:lang w:val="fr-CH"/>
        </w:rPr>
        <w:t xml:space="preserve"> candidat</w:t>
      </w:r>
      <w:r w:rsidR="00FB7D41">
        <w:rPr>
          <w:rFonts w:ascii="Century Gothic" w:eastAsiaTheme="minorEastAsia" w:hAnsi="Century Gothic"/>
          <w:sz w:val="20"/>
          <w:szCs w:val="20"/>
          <w:lang w:val="fr-CH"/>
        </w:rPr>
        <w:t>·e</w:t>
      </w:r>
      <w:r w:rsidRPr="005347B2">
        <w:rPr>
          <w:rFonts w:ascii="Century Gothic" w:eastAsiaTheme="minorEastAsia" w:hAnsi="Century Gothic"/>
          <w:sz w:val="20"/>
          <w:szCs w:val="20"/>
          <w:lang w:val="fr-CH"/>
        </w:rPr>
        <w:t xml:space="preserve"> </w:t>
      </w:r>
      <w:r w:rsidR="1D5AB0CE" w:rsidRPr="005347B2">
        <w:rPr>
          <w:rFonts w:ascii="Century Gothic" w:eastAsiaTheme="minorEastAsia" w:hAnsi="Century Gothic"/>
          <w:sz w:val="20"/>
          <w:szCs w:val="20"/>
          <w:lang w:val="fr-CH"/>
        </w:rPr>
        <w:t>démontre, lors d'un entretien professionnel de 30 minutes, qu'</w:t>
      </w:r>
      <w:r w:rsidR="5BFF95FF" w:rsidRPr="005347B2">
        <w:rPr>
          <w:rFonts w:ascii="Century Gothic" w:eastAsiaTheme="minorEastAsia" w:hAnsi="Century Gothic"/>
          <w:sz w:val="20"/>
          <w:szCs w:val="20"/>
          <w:lang w:val="fr-CH"/>
        </w:rPr>
        <w:t>i</w:t>
      </w:r>
      <w:r w:rsidR="00400EB7">
        <w:rPr>
          <w:rFonts w:ascii="Century Gothic" w:eastAsiaTheme="minorEastAsia" w:hAnsi="Century Gothic"/>
          <w:sz w:val="20"/>
          <w:szCs w:val="20"/>
          <w:lang w:val="fr-CH"/>
        </w:rPr>
        <w:t>e</w:t>
      </w:r>
      <w:r w:rsidR="5BFF95FF" w:rsidRPr="005347B2">
        <w:rPr>
          <w:rFonts w:ascii="Century Gothic" w:eastAsiaTheme="minorEastAsia" w:hAnsi="Century Gothic"/>
          <w:sz w:val="20"/>
          <w:szCs w:val="20"/>
          <w:lang w:val="fr-CH"/>
        </w:rPr>
        <w:t xml:space="preserve">l est capable de gérer </w:t>
      </w:r>
      <w:r w:rsidR="3B37C911" w:rsidRPr="005347B2">
        <w:rPr>
          <w:rFonts w:ascii="Century Gothic" w:eastAsiaTheme="minorEastAsia" w:hAnsi="Century Gothic"/>
          <w:sz w:val="20"/>
          <w:szCs w:val="20"/>
          <w:lang w:val="fr-CH"/>
        </w:rPr>
        <w:t xml:space="preserve">et de </w:t>
      </w:r>
      <w:r w:rsidR="5BFF95FF" w:rsidRPr="005347B2">
        <w:rPr>
          <w:rFonts w:ascii="Century Gothic" w:eastAsiaTheme="minorEastAsia" w:hAnsi="Century Gothic"/>
          <w:sz w:val="20"/>
          <w:szCs w:val="20"/>
          <w:lang w:val="fr-CH"/>
        </w:rPr>
        <w:t>présenter des marchandises</w:t>
      </w:r>
      <w:r w:rsidR="00FB7D41">
        <w:rPr>
          <w:rFonts w:ascii="Century Gothic" w:eastAsiaTheme="minorEastAsia" w:hAnsi="Century Gothic"/>
          <w:sz w:val="20"/>
          <w:szCs w:val="20"/>
          <w:lang w:val="fr-CH"/>
        </w:rPr>
        <w:t xml:space="preserve">, </w:t>
      </w:r>
      <w:r w:rsidR="5BFF95FF" w:rsidRPr="005347B2">
        <w:rPr>
          <w:rFonts w:ascii="Century Gothic" w:eastAsiaTheme="minorEastAsia" w:hAnsi="Century Gothic"/>
          <w:sz w:val="20"/>
          <w:szCs w:val="20"/>
          <w:lang w:val="fr-CH"/>
        </w:rPr>
        <w:t xml:space="preserve">des </w:t>
      </w:r>
      <w:r w:rsidR="00400EB7">
        <w:rPr>
          <w:rFonts w:ascii="Century Gothic" w:eastAsiaTheme="minorEastAsia" w:hAnsi="Century Gothic"/>
          <w:sz w:val="20"/>
          <w:szCs w:val="20"/>
          <w:lang w:val="fr-CH"/>
        </w:rPr>
        <w:t>prestations</w:t>
      </w:r>
      <w:r w:rsidR="5BFF95FF" w:rsidRPr="005347B2">
        <w:rPr>
          <w:rFonts w:ascii="Century Gothic" w:eastAsiaTheme="minorEastAsia" w:hAnsi="Century Gothic"/>
          <w:sz w:val="20"/>
          <w:szCs w:val="20"/>
          <w:lang w:val="fr-CH"/>
        </w:rPr>
        <w:t xml:space="preserve"> et d</w:t>
      </w:r>
      <w:r w:rsidR="1204B0F4" w:rsidRPr="005347B2">
        <w:rPr>
          <w:rFonts w:ascii="Century Gothic" w:eastAsiaTheme="minorEastAsia" w:hAnsi="Century Gothic"/>
          <w:sz w:val="20"/>
          <w:szCs w:val="20"/>
          <w:lang w:val="fr-CH"/>
        </w:rPr>
        <w:t xml:space="preserve">'évaluer </w:t>
      </w:r>
      <w:r w:rsidR="5BFF95FF" w:rsidRPr="005347B2">
        <w:rPr>
          <w:rFonts w:ascii="Century Gothic" w:eastAsiaTheme="minorEastAsia" w:hAnsi="Century Gothic"/>
          <w:sz w:val="20"/>
          <w:szCs w:val="20"/>
          <w:lang w:val="fr-CH"/>
        </w:rPr>
        <w:t xml:space="preserve">sa propre </w:t>
      </w:r>
      <w:r w:rsidR="1204B0F4" w:rsidRPr="005347B2">
        <w:rPr>
          <w:rFonts w:ascii="Century Gothic" w:eastAsiaTheme="minorEastAsia" w:hAnsi="Century Gothic"/>
          <w:sz w:val="20"/>
          <w:szCs w:val="20"/>
          <w:lang w:val="fr-CH"/>
        </w:rPr>
        <w:t xml:space="preserve">présentation de marchandises ou de </w:t>
      </w:r>
      <w:r w:rsidR="00400EB7">
        <w:rPr>
          <w:rFonts w:ascii="Century Gothic" w:eastAsiaTheme="minorEastAsia" w:hAnsi="Century Gothic"/>
          <w:sz w:val="20"/>
          <w:szCs w:val="20"/>
          <w:lang w:val="fr-CH"/>
        </w:rPr>
        <w:t>prestations</w:t>
      </w:r>
      <w:r w:rsidR="1204B0F4" w:rsidRPr="005347B2">
        <w:rPr>
          <w:rFonts w:ascii="Century Gothic" w:eastAsiaTheme="minorEastAsia" w:hAnsi="Century Gothic"/>
          <w:sz w:val="20"/>
          <w:szCs w:val="20"/>
          <w:lang w:val="fr-CH"/>
        </w:rPr>
        <w:t xml:space="preserve">. </w:t>
      </w:r>
    </w:p>
    <w:p w14:paraId="524CA236" w14:textId="677F1FBB" w:rsidR="005B210E" w:rsidRPr="005347B2" w:rsidRDefault="77BDB9F0" w:rsidP="00355BAE">
      <w:pPr>
        <w:jc w:val="both"/>
        <w:rPr>
          <w:rFonts w:ascii="Century Gothic" w:eastAsiaTheme="minorEastAsia" w:hAnsi="Century Gothic"/>
          <w:sz w:val="24"/>
          <w:szCs w:val="24"/>
          <w:lang w:val="fr-CH"/>
        </w:rPr>
      </w:pPr>
      <w:r w:rsidRPr="005347B2">
        <w:rPr>
          <w:rFonts w:ascii="Century Gothic" w:eastAsiaTheme="minorEastAsia" w:hAnsi="Century Gothic"/>
          <w:sz w:val="20"/>
          <w:szCs w:val="20"/>
          <w:lang w:val="fr-CH"/>
        </w:rPr>
        <w:t>A cet effet</w:t>
      </w:r>
      <w:r w:rsidR="488DFE0A" w:rsidRPr="005347B2">
        <w:rPr>
          <w:rFonts w:ascii="Century Gothic" w:eastAsiaTheme="minorEastAsia" w:hAnsi="Century Gothic"/>
          <w:sz w:val="20"/>
          <w:szCs w:val="20"/>
          <w:lang w:val="fr-CH"/>
        </w:rPr>
        <w:t xml:space="preserve">, le/la </w:t>
      </w:r>
      <w:r w:rsidR="0F4E7B57" w:rsidRPr="005347B2">
        <w:rPr>
          <w:rFonts w:ascii="Century Gothic" w:eastAsiaTheme="minorEastAsia" w:hAnsi="Century Gothic"/>
          <w:sz w:val="20"/>
          <w:szCs w:val="20"/>
          <w:lang w:val="fr-CH"/>
        </w:rPr>
        <w:t>candidat</w:t>
      </w:r>
      <w:r w:rsidR="00FB7D41">
        <w:rPr>
          <w:rFonts w:ascii="Century Gothic" w:eastAsiaTheme="minorEastAsia" w:hAnsi="Century Gothic"/>
          <w:sz w:val="20"/>
          <w:szCs w:val="20"/>
          <w:lang w:val="fr-CH"/>
        </w:rPr>
        <w:t>·e</w:t>
      </w:r>
      <w:r w:rsidR="0F4E7B57" w:rsidRPr="005347B2">
        <w:rPr>
          <w:rFonts w:ascii="Century Gothic" w:eastAsiaTheme="minorEastAsia" w:hAnsi="Century Gothic"/>
          <w:sz w:val="20"/>
          <w:szCs w:val="20"/>
          <w:lang w:val="fr-CH"/>
        </w:rPr>
        <w:t xml:space="preserve"> </w:t>
      </w:r>
      <w:r w:rsidRPr="005347B2">
        <w:rPr>
          <w:rFonts w:ascii="Century Gothic" w:eastAsiaTheme="minorEastAsia" w:hAnsi="Century Gothic"/>
          <w:sz w:val="20"/>
          <w:szCs w:val="20"/>
          <w:lang w:val="fr-CH"/>
        </w:rPr>
        <w:t xml:space="preserve">reçoit, au plus tard 4 semaines avant </w:t>
      </w:r>
      <w:r w:rsidR="55290733" w:rsidRPr="005347B2">
        <w:rPr>
          <w:rFonts w:ascii="Century Gothic" w:eastAsiaTheme="minorEastAsia" w:hAnsi="Century Gothic"/>
          <w:sz w:val="20"/>
          <w:szCs w:val="20"/>
          <w:lang w:val="fr-CH"/>
        </w:rPr>
        <w:t>l'</w:t>
      </w:r>
      <w:r w:rsidR="10A1BDC0" w:rsidRPr="005347B2">
        <w:rPr>
          <w:rFonts w:ascii="Century Gothic" w:eastAsiaTheme="minorEastAsia" w:hAnsi="Century Gothic"/>
          <w:sz w:val="20"/>
          <w:szCs w:val="20"/>
          <w:lang w:val="fr-CH"/>
        </w:rPr>
        <w:t xml:space="preserve">examen </w:t>
      </w:r>
      <w:r w:rsidR="00400EB7" w:rsidRPr="005347B2">
        <w:rPr>
          <w:rFonts w:ascii="Century Gothic" w:eastAsiaTheme="minorEastAsia" w:hAnsi="Century Gothic"/>
          <w:sz w:val="20"/>
          <w:szCs w:val="20"/>
          <w:lang w:val="fr-CH"/>
        </w:rPr>
        <w:t xml:space="preserve">pratique </w:t>
      </w:r>
      <w:r w:rsidR="10A1BDC0" w:rsidRPr="005347B2">
        <w:rPr>
          <w:rFonts w:ascii="Century Gothic" w:eastAsiaTheme="minorEastAsia" w:hAnsi="Century Gothic"/>
          <w:sz w:val="20"/>
          <w:szCs w:val="20"/>
          <w:lang w:val="fr-CH"/>
        </w:rPr>
        <w:t>final</w:t>
      </w:r>
      <w:r w:rsidRPr="005347B2">
        <w:rPr>
          <w:rFonts w:ascii="Century Gothic" w:eastAsiaTheme="minorEastAsia" w:hAnsi="Century Gothic"/>
          <w:sz w:val="20"/>
          <w:szCs w:val="20"/>
          <w:lang w:val="fr-CH"/>
        </w:rPr>
        <w:t xml:space="preserve">, un </w:t>
      </w:r>
      <w:r w:rsidR="00400EB7">
        <w:rPr>
          <w:rFonts w:ascii="Century Gothic" w:eastAsiaTheme="minorEastAsia" w:hAnsi="Century Gothic"/>
          <w:sz w:val="20"/>
          <w:szCs w:val="20"/>
          <w:lang w:val="fr-CH"/>
        </w:rPr>
        <w:t>devoir</w:t>
      </w:r>
      <w:r w:rsidR="488DFE0A" w:rsidRPr="005347B2">
        <w:rPr>
          <w:rFonts w:ascii="Century Gothic" w:eastAsiaTheme="minorEastAsia" w:hAnsi="Century Gothic"/>
          <w:sz w:val="20"/>
          <w:szCs w:val="20"/>
          <w:lang w:val="fr-CH"/>
        </w:rPr>
        <w:t xml:space="preserve"> de préparation </w:t>
      </w:r>
      <w:r w:rsidRPr="005347B2">
        <w:rPr>
          <w:rFonts w:ascii="Century Gothic" w:eastAsiaTheme="minorEastAsia" w:hAnsi="Century Gothic"/>
          <w:sz w:val="20"/>
          <w:szCs w:val="20"/>
          <w:lang w:val="fr-CH"/>
        </w:rPr>
        <w:t>écrit</w:t>
      </w:r>
      <w:r w:rsidR="00400EB7">
        <w:rPr>
          <w:rFonts w:ascii="Century Gothic" w:eastAsiaTheme="minorEastAsia" w:hAnsi="Century Gothic"/>
          <w:sz w:val="20"/>
          <w:szCs w:val="20"/>
          <w:lang w:val="fr-CH"/>
        </w:rPr>
        <w:t>,</w:t>
      </w:r>
      <w:r w:rsidRPr="005347B2">
        <w:rPr>
          <w:rFonts w:ascii="Century Gothic" w:eastAsiaTheme="minorEastAsia" w:hAnsi="Century Gothic"/>
          <w:sz w:val="20"/>
          <w:szCs w:val="20"/>
          <w:lang w:val="fr-CH"/>
        </w:rPr>
        <w:t xml:space="preserve"> </w:t>
      </w:r>
      <w:r w:rsidR="488DFE0A" w:rsidRPr="005347B2">
        <w:rPr>
          <w:rFonts w:ascii="Century Gothic" w:eastAsiaTheme="minorEastAsia" w:hAnsi="Century Gothic"/>
          <w:sz w:val="20"/>
          <w:szCs w:val="20"/>
          <w:lang w:val="fr-CH"/>
        </w:rPr>
        <w:t>de la part du/de la chef</w:t>
      </w:r>
      <w:r w:rsidR="00FB7D41">
        <w:rPr>
          <w:rFonts w:ascii="Century Gothic" w:eastAsiaTheme="minorEastAsia" w:hAnsi="Century Gothic"/>
          <w:sz w:val="20"/>
          <w:szCs w:val="20"/>
          <w:lang w:val="fr-CH"/>
        </w:rPr>
        <w:t>·</w:t>
      </w:r>
      <w:r w:rsidR="488DFE0A" w:rsidRPr="005347B2">
        <w:rPr>
          <w:rFonts w:ascii="Century Gothic" w:eastAsiaTheme="minorEastAsia" w:hAnsi="Century Gothic"/>
          <w:sz w:val="20"/>
          <w:szCs w:val="20"/>
          <w:lang w:val="fr-CH"/>
        </w:rPr>
        <w:t>fe expert</w:t>
      </w:r>
      <w:r w:rsidR="00FB7D41">
        <w:rPr>
          <w:rFonts w:ascii="Century Gothic" w:eastAsiaTheme="minorEastAsia" w:hAnsi="Century Gothic"/>
          <w:sz w:val="20"/>
          <w:szCs w:val="20"/>
          <w:lang w:val="fr-CH"/>
        </w:rPr>
        <w:t>·</w:t>
      </w:r>
      <w:r w:rsidR="488DFE0A" w:rsidRPr="005347B2">
        <w:rPr>
          <w:rFonts w:ascii="Century Gothic" w:eastAsiaTheme="minorEastAsia" w:hAnsi="Century Gothic"/>
          <w:sz w:val="20"/>
          <w:szCs w:val="20"/>
          <w:lang w:val="fr-CH"/>
        </w:rPr>
        <w:t xml:space="preserve">e de la branche </w:t>
      </w:r>
      <w:r w:rsidR="00FB7D41">
        <w:rPr>
          <w:rFonts w:ascii="Century Gothic" w:eastAsiaTheme="minorEastAsia" w:hAnsi="Century Gothic"/>
          <w:sz w:val="20"/>
          <w:szCs w:val="20"/>
          <w:lang w:val="fr-CH"/>
        </w:rPr>
        <w:t>a</w:t>
      </w:r>
      <w:r w:rsidR="488DFE0A" w:rsidRPr="005347B2">
        <w:rPr>
          <w:rFonts w:ascii="Century Gothic" w:eastAsiaTheme="minorEastAsia" w:hAnsi="Century Gothic"/>
          <w:sz w:val="20"/>
          <w:szCs w:val="20"/>
          <w:lang w:val="fr-CH"/>
        </w:rPr>
        <w:t xml:space="preserve">limentation. </w:t>
      </w:r>
      <w:r w:rsidR="00E52969" w:rsidRPr="005347B2">
        <w:rPr>
          <w:rFonts w:ascii="Century Gothic" w:eastAsiaTheme="minorEastAsia" w:hAnsi="Century Gothic"/>
          <w:sz w:val="20"/>
          <w:szCs w:val="20"/>
          <w:lang w:val="fr-CH"/>
        </w:rPr>
        <w:t>Les candidats</w:t>
      </w:r>
      <w:r w:rsidR="00FB7D41">
        <w:rPr>
          <w:rFonts w:ascii="Century Gothic" w:eastAsiaTheme="minorEastAsia" w:hAnsi="Century Gothic"/>
          <w:sz w:val="20"/>
          <w:szCs w:val="20"/>
          <w:lang w:val="fr-CH"/>
        </w:rPr>
        <w:t>·es</w:t>
      </w:r>
      <w:r w:rsidR="00E52969" w:rsidRPr="005347B2">
        <w:rPr>
          <w:rFonts w:ascii="Century Gothic" w:eastAsiaTheme="minorEastAsia" w:hAnsi="Century Gothic"/>
          <w:sz w:val="20"/>
          <w:szCs w:val="20"/>
          <w:lang w:val="fr-CH"/>
        </w:rPr>
        <w:t xml:space="preserve"> </w:t>
      </w:r>
      <w:r w:rsidR="571F0AFE" w:rsidRPr="005347B2">
        <w:rPr>
          <w:rFonts w:ascii="Century Gothic" w:eastAsiaTheme="minorEastAsia" w:hAnsi="Century Gothic"/>
          <w:sz w:val="20"/>
          <w:szCs w:val="20"/>
          <w:lang w:val="fr-CH"/>
        </w:rPr>
        <w:t xml:space="preserve">ont pour mission de </w:t>
      </w:r>
      <w:r w:rsidR="000D38C7" w:rsidRPr="005347B2">
        <w:rPr>
          <w:rFonts w:ascii="Century Gothic" w:eastAsiaTheme="minorEastAsia" w:hAnsi="Century Gothic"/>
          <w:sz w:val="20"/>
          <w:szCs w:val="20"/>
          <w:lang w:val="fr-CH"/>
        </w:rPr>
        <w:t xml:space="preserve">préparer une </w:t>
      </w:r>
      <w:r w:rsidR="571F0AFE" w:rsidRPr="005347B2">
        <w:rPr>
          <w:rFonts w:ascii="Century Gothic" w:eastAsiaTheme="minorEastAsia" w:hAnsi="Century Gothic"/>
          <w:sz w:val="20"/>
          <w:szCs w:val="20"/>
          <w:lang w:val="fr-CH"/>
        </w:rPr>
        <w:t xml:space="preserve">présentation de produits </w:t>
      </w:r>
      <w:r w:rsidR="00400EB7" w:rsidRPr="00400EB7">
        <w:rPr>
          <w:rFonts w:ascii="Century Gothic" w:eastAsiaTheme="minorEastAsia" w:hAnsi="Century Gothic"/>
          <w:sz w:val="20"/>
          <w:szCs w:val="20"/>
          <w:lang w:val="fr-CH"/>
        </w:rPr>
        <w:t>ou</w:t>
      </w:r>
      <w:r w:rsidR="571F0AFE" w:rsidRPr="005347B2">
        <w:rPr>
          <w:rFonts w:ascii="Century Gothic" w:eastAsiaTheme="minorEastAsia" w:hAnsi="Century Gothic"/>
          <w:sz w:val="20"/>
          <w:szCs w:val="20"/>
          <w:lang w:val="fr-CH"/>
        </w:rPr>
        <w:t xml:space="preserve"> de </w:t>
      </w:r>
      <w:r w:rsidR="00400EB7">
        <w:rPr>
          <w:rFonts w:ascii="Century Gothic" w:eastAsiaTheme="minorEastAsia" w:hAnsi="Century Gothic"/>
          <w:sz w:val="20"/>
          <w:szCs w:val="20"/>
          <w:lang w:val="fr-CH"/>
        </w:rPr>
        <w:t>prestations</w:t>
      </w:r>
      <w:r w:rsidR="571F0AFE" w:rsidRPr="005347B2">
        <w:rPr>
          <w:rFonts w:ascii="Century Gothic" w:eastAsiaTheme="minorEastAsia" w:hAnsi="Century Gothic"/>
          <w:sz w:val="20"/>
          <w:szCs w:val="20"/>
          <w:lang w:val="fr-CH"/>
        </w:rPr>
        <w:t xml:space="preserve"> sur un thème donné et de la </w:t>
      </w:r>
      <w:r w:rsidR="1BA65472" w:rsidRPr="005347B2">
        <w:rPr>
          <w:rFonts w:ascii="Century Gothic" w:eastAsiaTheme="minorEastAsia" w:hAnsi="Century Gothic"/>
          <w:sz w:val="20"/>
          <w:szCs w:val="20"/>
          <w:lang w:val="fr-CH"/>
        </w:rPr>
        <w:t>présenter</w:t>
      </w:r>
      <w:r w:rsidR="00EA521C">
        <w:rPr>
          <w:rFonts w:ascii="Century Gothic" w:eastAsiaTheme="minorEastAsia" w:hAnsi="Century Gothic"/>
          <w:sz w:val="20"/>
          <w:szCs w:val="20"/>
          <w:lang w:val="fr-CH"/>
        </w:rPr>
        <w:t>,</w:t>
      </w:r>
      <w:r w:rsidR="1BA65472" w:rsidRPr="005347B2">
        <w:rPr>
          <w:rFonts w:ascii="Century Gothic" w:eastAsiaTheme="minorEastAsia" w:hAnsi="Century Gothic"/>
          <w:sz w:val="20"/>
          <w:szCs w:val="20"/>
          <w:lang w:val="fr-CH"/>
        </w:rPr>
        <w:t xml:space="preserve"> pendant 5 minutes</w:t>
      </w:r>
      <w:r w:rsidR="00EA521C">
        <w:rPr>
          <w:rFonts w:ascii="Century Gothic" w:eastAsiaTheme="minorEastAsia" w:hAnsi="Century Gothic"/>
          <w:sz w:val="20"/>
          <w:szCs w:val="20"/>
          <w:lang w:val="fr-CH"/>
        </w:rPr>
        <w:t>,</w:t>
      </w:r>
      <w:r w:rsidR="1BA65472" w:rsidRPr="005347B2">
        <w:rPr>
          <w:rFonts w:ascii="Century Gothic" w:eastAsiaTheme="minorEastAsia" w:hAnsi="Century Gothic"/>
          <w:sz w:val="20"/>
          <w:szCs w:val="20"/>
          <w:lang w:val="fr-CH"/>
        </w:rPr>
        <w:t xml:space="preserve"> </w:t>
      </w:r>
      <w:r w:rsidR="571F0AFE" w:rsidRPr="005347B2">
        <w:rPr>
          <w:rFonts w:ascii="Century Gothic" w:eastAsiaTheme="minorEastAsia" w:hAnsi="Century Gothic"/>
          <w:sz w:val="20"/>
          <w:szCs w:val="20"/>
          <w:lang w:val="fr-CH"/>
        </w:rPr>
        <w:t>le jour de l'examen</w:t>
      </w:r>
      <w:r w:rsidR="00EA521C">
        <w:rPr>
          <w:rFonts w:ascii="Century Gothic" w:eastAsiaTheme="minorEastAsia" w:hAnsi="Century Gothic"/>
          <w:sz w:val="20"/>
          <w:szCs w:val="20"/>
          <w:lang w:val="fr-CH"/>
        </w:rPr>
        <w:t>,</w:t>
      </w:r>
      <w:r w:rsidR="571F0AFE" w:rsidRPr="005347B2">
        <w:rPr>
          <w:rFonts w:ascii="Century Gothic" w:eastAsiaTheme="minorEastAsia" w:hAnsi="Century Gothic"/>
          <w:sz w:val="20"/>
          <w:szCs w:val="20"/>
          <w:lang w:val="fr-CH"/>
        </w:rPr>
        <w:t xml:space="preserve"> </w:t>
      </w:r>
      <w:r w:rsidR="1BA65472" w:rsidRPr="005347B2">
        <w:rPr>
          <w:rFonts w:ascii="Century Gothic" w:eastAsiaTheme="minorEastAsia" w:hAnsi="Century Gothic"/>
          <w:sz w:val="20"/>
          <w:szCs w:val="20"/>
          <w:lang w:val="fr-CH"/>
        </w:rPr>
        <w:t xml:space="preserve">dans le </w:t>
      </w:r>
      <w:r w:rsidR="00EA521C">
        <w:rPr>
          <w:rFonts w:ascii="Century Gothic" w:eastAsiaTheme="minorEastAsia" w:hAnsi="Century Gothic"/>
          <w:sz w:val="20"/>
          <w:szCs w:val="20"/>
          <w:lang w:val="fr-CH"/>
        </w:rPr>
        <w:t>lieu</w:t>
      </w:r>
      <w:r w:rsidR="00EA521C" w:rsidRPr="005347B2">
        <w:rPr>
          <w:rFonts w:ascii="Century Gothic" w:eastAsiaTheme="minorEastAsia" w:hAnsi="Century Gothic"/>
          <w:sz w:val="20"/>
          <w:szCs w:val="20"/>
          <w:lang w:val="fr-CH"/>
        </w:rPr>
        <w:t xml:space="preserve"> </w:t>
      </w:r>
      <w:r w:rsidR="1BA65472" w:rsidRPr="005347B2">
        <w:rPr>
          <w:rFonts w:ascii="Century Gothic" w:eastAsiaTheme="minorEastAsia" w:hAnsi="Century Gothic"/>
          <w:sz w:val="20"/>
          <w:szCs w:val="20"/>
          <w:lang w:val="fr-CH"/>
        </w:rPr>
        <w:t xml:space="preserve">de </w:t>
      </w:r>
      <w:r w:rsidR="00400EB7">
        <w:rPr>
          <w:rFonts w:ascii="Century Gothic" w:eastAsiaTheme="minorEastAsia" w:hAnsi="Century Gothic"/>
          <w:sz w:val="20"/>
          <w:szCs w:val="20"/>
          <w:lang w:val="fr-CH"/>
        </w:rPr>
        <w:t>formation</w:t>
      </w:r>
      <w:r w:rsidR="1BA65472" w:rsidRPr="005347B2">
        <w:rPr>
          <w:rFonts w:ascii="Century Gothic" w:eastAsiaTheme="minorEastAsia" w:hAnsi="Century Gothic"/>
          <w:sz w:val="20"/>
          <w:szCs w:val="20"/>
          <w:lang w:val="fr-CH"/>
        </w:rPr>
        <w:t>.</w:t>
      </w:r>
    </w:p>
    <w:p w14:paraId="60F7CF33" w14:textId="17241FBC" w:rsidR="005B210E" w:rsidRPr="00732DFE" w:rsidRDefault="00645DFB" w:rsidP="00D81449">
      <w:pPr>
        <w:pStyle w:val="berschrift2"/>
        <w:numPr>
          <w:ilvl w:val="1"/>
          <w:numId w:val="25"/>
        </w:numPr>
        <w:ind w:left="426"/>
        <w:rPr>
          <w:rStyle w:val="berschrift2Zchn"/>
          <w:rFonts w:ascii="Century Gothic" w:hAnsi="Century Gothic"/>
          <w:b/>
          <w:bCs/>
          <w:color w:val="auto"/>
          <w:sz w:val="24"/>
          <w:szCs w:val="24"/>
          <w:lang w:val="fr-CH"/>
        </w:rPr>
      </w:pPr>
      <w:r w:rsidRPr="00732DFE">
        <w:rPr>
          <w:rStyle w:val="berschrift2Zchn"/>
          <w:rFonts w:ascii="Century Gothic" w:hAnsi="Century Gothic"/>
          <w:b/>
          <w:bCs/>
          <w:color w:val="auto"/>
          <w:sz w:val="24"/>
          <w:szCs w:val="24"/>
          <w:lang w:val="fr-CH"/>
        </w:rPr>
        <w:t xml:space="preserve"> </w:t>
      </w:r>
      <w:bookmarkStart w:id="8" w:name="_Toc185503137"/>
      <w:bookmarkStart w:id="9" w:name="_Toc185835651"/>
      <w:r w:rsidR="20FCD87B" w:rsidRPr="00732DFE">
        <w:rPr>
          <w:rStyle w:val="berschrift2Zchn"/>
          <w:rFonts w:ascii="Century Gothic" w:hAnsi="Century Gothic"/>
          <w:b/>
          <w:bCs/>
          <w:color w:val="auto"/>
          <w:sz w:val="24"/>
          <w:szCs w:val="24"/>
          <w:lang w:val="fr-CH"/>
        </w:rPr>
        <w:t xml:space="preserve">Exemple de </w:t>
      </w:r>
      <w:r w:rsidR="00FB7D41" w:rsidRPr="00732DFE">
        <w:rPr>
          <w:rStyle w:val="berschrift2Zchn"/>
          <w:rFonts w:ascii="Century Gothic" w:hAnsi="Century Gothic"/>
          <w:b/>
          <w:bCs/>
          <w:color w:val="auto"/>
          <w:sz w:val="24"/>
          <w:szCs w:val="24"/>
          <w:lang w:val="fr-CH"/>
        </w:rPr>
        <w:t>devoir</w:t>
      </w:r>
      <w:r w:rsidR="20FCD87B" w:rsidRPr="00732DFE">
        <w:rPr>
          <w:rStyle w:val="berschrift2Zchn"/>
          <w:rFonts w:ascii="Century Gothic" w:hAnsi="Century Gothic"/>
          <w:b/>
          <w:bCs/>
          <w:color w:val="auto"/>
          <w:sz w:val="24"/>
          <w:szCs w:val="24"/>
          <w:lang w:val="fr-CH"/>
        </w:rPr>
        <w:t xml:space="preserve"> de préparation</w:t>
      </w:r>
      <w:bookmarkEnd w:id="8"/>
      <w:bookmarkEnd w:id="9"/>
    </w:p>
    <w:p w14:paraId="1DD4D2B6" w14:textId="7CE88BB5" w:rsidR="005B210E" w:rsidRPr="005347B2" w:rsidRDefault="00DD6FE1">
      <w:pPr>
        <w:rPr>
          <w:rFonts w:ascii="Century Gothic" w:hAnsi="Century Gothic"/>
          <w:sz w:val="24"/>
          <w:szCs w:val="24"/>
          <w:highlight w:val="yellow"/>
          <w:lang w:val="fr-CH"/>
        </w:rPr>
      </w:pPr>
      <w:r w:rsidRPr="005347B2">
        <w:rPr>
          <w:rFonts w:ascii="Century Gothic" w:eastAsiaTheme="minorEastAsia" w:hAnsi="Century Gothic"/>
          <w:sz w:val="20"/>
          <w:szCs w:val="20"/>
          <w:lang w:val="fr-CH"/>
        </w:rPr>
        <w:t>Protocole de base CFC</w:t>
      </w:r>
      <w:r>
        <w:rPr>
          <w:rFonts w:ascii="Century Gothic" w:eastAsiaTheme="minorEastAsia" w:hAnsi="Century Gothic"/>
          <w:sz w:val="20"/>
          <w:szCs w:val="20"/>
          <w:lang w:val="fr-CH"/>
        </w:rPr>
        <w:t>, page 6</w:t>
      </w:r>
      <w:r w:rsidR="0027420F" w:rsidRPr="005347B2">
        <w:rPr>
          <w:rFonts w:ascii="Century Gothic" w:eastAsiaTheme="minorEastAsia" w:hAnsi="Century Gothic"/>
          <w:sz w:val="20"/>
          <w:szCs w:val="20"/>
          <w:lang w:val="fr-CH"/>
        </w:rPr>
        <w:t>.</w:t>
      </w:r>
    </w:p>
    <w:p w14:paraId="08A45B46" w14:textId="77777777" w:rsidR="00D70F8F" w:rsidRPr="005347B2" w:rsidRDefault="002659DE" w:rsidP="00D70F8F">
      <w:pPr>
        <w:rPr>
          <w:rFonts w:ascii="Century Gothic" w:hAnsi="Century Gothic"/>
          <w:sz w:val="24"/>
          <w:szCs w:val="24"/>
          <w:lang w:val="fr-CH"/>
        </w:rPr>
      </w:pPr>
      <w:r w:rsidRPr="005347B2">
        <w:rPr>
          <w:rFonts w:ascii="Century Gothic" w:hAnsi="Century Gothic"/>
          <w:noProof/>
          <w:sz w:val="24"/>
          <w:szCs w:val="24"/>
          <w:lang w:val="fr-CH"/>
        </w:rPr>
        <w:drawing>
          <wp:inline distT="0" distB="0" distL="0" distR="0" wp14:anchorId="6BFB3523" wp14:editId="1170573D">
            <wp:extent cx="5743216" cy="5259447"/>
            <wp:effectExtent l="0" t="0" r="0" b="0"/>
            <wp:docPr id="1116266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6613" name="Grafik 1"/>
                    <pic:cNvPicPr/>
                  </pic:nvPicPr>
                  <pic:blipFill>
                    <a:blip r:embed="rId17">
                      <a:extLst>
                        <a:ext uri="{28A0092B-C50C-407E-A947-70E740481C1C}">
                          <a14:useLocalDpi xmlns:a14="http://schemas.microsoft.com/office/drawing/2010/main" val="0"/>
                        </a:ext>
                      </a:extLst>
                    </a:blip>
                    <a:stretch>
                      <a:fillRect/>
                    </a:stretch>
                  </pic:blipFill>
                  <pic:spPr>
                    <a:xfrm>
                      <a:off x="0" y="0"/>
                      <a:ext cx="5763940" cy="5278425"/>
                    </a:xfrm>
                    <a:prstGeom prst="rect">
                      <a:avLst/>
                    </a:prstGeom>
                  </pic:spPr>
                </pic:pic>
              </a:graphicData>
            </a:graphic>
          </wp:inline>
        </w:drawing>
      </w:r>
    </w:p>
    <w:p w14:paraId="6A078CAA" w14:textId="5FAD194E" w:rsidR="005B210E" w:rsidRPr="005347B2" w:rsidRDefault="0027420F" w:rsidP="00355BAE">
      <w:pPr>
        <w:jc w:val="both"/>
        <w:rPr>
          <w:rFonts w:ascii="Century Gothic" w:hAnsi="Century Gothic"/>
          <w:sz w:val="20"/>
          <w:szCs w:val="20"/>
          <w:lang w:val="fr-CH"/>
        </w:rPr>
      </w:pPr>
      <w:r w:rsidRPr="005347B2">
        <w:rPr>
          <w:rFonts w:ascii="Century Gothic" w:hAnsi="Century Gothic"/>
          <w:sz w:val="20"/>
          <w:szCs w:val="20"/>
          <w:lang w:val="fr-CH"/>
        </w:rPr>
        <w:t xml:space="preserve">Dans le prolongement de cette présentation, les </w:t>
      </w:r>
      <w:r w:rsidR="00DD6FE1">
        <w:rPr>
          <w:rFonts w:ascii="Century Gothic" w:hAnsi="Century Gothic"/>
          <w:sz w:val="20"/>
          <w:szCs w:val="20"/>
          <w:lang w:val="fr-CH"/>
        </w:rPr>
        <w:t>expert-e-s</w:t>
      </w:r>
      <w:r w:rsidR="00DD6FE1" w:rsidRPr="005347B2">
        <w:rPr>
          <w:rFonts w:ascii="Century Gothic" w:hAnsi="Century Gothic"/>
          <w:sz w:val="20"/>
          <w:szCs w:val="20"/>
          <w:lang w:val="fr-CH"/>
        </w:rPr>
        <w:t xml:space="preserve"> </w:t>
      </w:r>
      <w:r w:rsidR="0FEC5FC6" w:rsidRPr="005347B2">
        <w:rPr>
          <w:rFonts w:ascii="Century Gothic" w:hAnsi="Century Gothic"/>
          <w:sz w:val="20"/>
          <w:szCs w:val="20"/>
          <w:lang w:val="fr-CH"/>
        </w:rPr>
        <w:t xml:space="preserve">posent </w:t>
      </w:r>
      <w:r w:rsidR="2B9FAFDF" w:rsidRPr="005347B2">
        <w:rPr>
          <w:rFonts w:ascii="Century Gothic" w:hAnsi="Century Gothic"/>
          <w:sz w:val="20"/>
          <w:szCs w:val="20"/>
          <w:lang w:val="fr-CH"/>
        </w:rPr>
        <w:t xml:space="preserve">pendant </w:t>
      </w:r>
      <w:r w:rsidRPr="005347B2">
        <w:rPr>
          <w:rFonts w:ascii="Century Gothic" w:hAnsi="Century Gothic"/>
          <w:sz w:val="20"/>
          <w:szCs w:val="20"/>
          <w:lang w:val="fr-CH"/>
        </w:rPr>
        <w:t xml:space="preserve">25 </w:t>
      </w:r>
      <w:r w:rsidR="7943C553" w:rsidRPr="005347B2">
        <w:rPr>
          <w:rFonts w:ascii="Century Gothic" w:hAnsi="Century Gothic"/>
          <w:sz w:val="20"/>
          <w:szCs w:val="20"/>
          <w:lang w:val="fr-CH"/>
        </w:rPr>
        <w:t xml:space="preserve">minutes </w:t>
      </w:r>
      <w:r w:rsidR="0FEC5FC6" w:rsidRPr="005347B2">
        <w:rPr>
          <w:rFonts w:ascii="Century Gothic" w:hAnsi="Century Gothic"/>
          <w:sz w:val="20"/>
          <w:szCs w:val="20"/>
          <w:lang w:val="fr-CH"/>
        </w:rPr>
        <w:t xml:space="preserve">des questions </w:t>
      </w:r>
      <w:r w:rsidR="409B2A24" w:rsidRPr="005347B2">
        <w:rPr>
          <w:rFonts w:ascii="Century Gothic" w:hAnsi="Century Gothic"/>
          <w:sz w:val="20"/>
          <w:szCs w:val="20"/>
          <w:lang w:val="fr-CH"/>
        </w:rPr>
        <w:t xml:space="preserve">de </w:t>
      </w:r>
      <w:r w:rsidR="35D6DFA0" w:rsidRPr="005347B2">
        <w:rPr>
          <w:rFonts w:ascii="Century Gothic" w:hAnsi="Century Gothic"/>
          <w:sz w:val="20"/>
          <w:szCs w:val="20"/>
          <w:lang w:val="fr-CH"/>
        </w:rPr>
        <w:t xml:space="preserve">concrétisation </w:t>
      </w:r>
      <w:r w:rsidR="0FEC5FC6" w:rsidRPr="005347B2">
        <w:rPr>
          <w:rFonts w:ascii="Century Gothic" w:hAnsi="Century Gothic"/>
          <w:sz w:val="20"/>
          <w:szCs w:val="20"/>
          <w:lang w:val="fr-CH"/>
        </w:rPr>
        <w:t xml:space="preserve">et de justification </w:t>
      </w:r>
      <w:r w:rsidR="0194A97E" w:rsidRPr="005347B2">
        <w:rPr>
          <w:rFonts w:ascii="Century Gothic" w:hAnsi="Century Gothic"/>
          <w:sz w:val="20"/>
          <w:szCs w:val="20"/>
          <w:lang w:val="fr-CH"/>
        </w:rPr>
        <w:t>sur la présentation des marchandises, afin de donner au</w:t>
      </w:r>
      <w:r w:rsidR="00EA521C">
        <w:rPr>
          <w:rFonts w:ascii="Century Gothic" w:hAnsi="Century Gothic"/>
          <w:sz w:val="20"/>
          <w:szCs w:val="20"/>
          <w:lang w:val="fr-CH"/>
        </w:rPr>
        <w:t xml:space="preserve">/à </w:t>
      </w:r>
      <w:proofErr w:type="gramStart"/>
      <w:r w:rsidR="00EA521C">
        <w:rPr>
          <w:rFonts w:ascii="Century Gothic" w:hAnsi="Century Gothic"/>
          <w:sz w:val="20"/>
          <w:szCs w:val="20"/>
          <w:lang w:val="fr-CH"/>
        </w:rPr>
        <w:t>la</w:t>
      </w:r>
      <w:r w:rsidR="0194A97E" w:rsidRPr="005347B2">
        <w:rPr>
          <w:rFonts w:ascii="Century Gothic" w:hAnsi="Century Gothic"/>
          <w:sz w:val="20"/>
          <w:szCs w:val="20"/>
          <w:lang w:val="fr-CH"/>
        </w:rPr>
        <w:t xml:space="preserve"> </w:t>
      </w:r>
      <w:r w:rsidR="00EA521C" w:rsidRPr="005347B2">
        <w:rPr>
          <w:rFonts w:ascii="Century Gothic" w:eastAsiaTheme="minorEastAsia" w:hAnsi="Century Gothic"/>
          <w:sz w:val="20"/>
          <w:szCs w:val="20"/>
          <w:lang w:val="fr-CH"/>
        </w:rPr>
        <w:t xml:space="preserve"> candidat</w:t>
      </w:r>
      <w:proofErr w:type="gramEnd"/>
      <w:r w:rsidR="00EA521C">
        <w:rPr>
          <w:rFonts w:ascii="Century Gothic" w:eastAsiaTheme="minorEastAsia" w:hAnsi="Century Gothic"/>
          <w:sz w:val="20"/>
          <w:szCs w:val="20"/>
          <w:lang w:val="fr-CH"/>
        </w:rPr>
        <w:t>·e</w:t>
      </w:r>
      <w:r w:rsidR="00EA521C" w:rsidRPr="005347B2">
        <w:rPr>
          <w:rFonts w:ascii="Century Gothic" w:eastAsiaTheme="minorEastAsia" w:hAnsi="Century Gothic"/>
          <w:sz w:val="20"/>
          <w:szCs w:val="20"/>
          <w:lang w:val="fr-CH"/>
        </w:rPr>
        <w:t xml:space="preserve"> </w:t>
      </w:r>
      <w:r w:rsidR="0194A97E" w:rsidRPr="005347B2">
        <w:rPr>
          <w:rFonts w:ascii="Century Gothic" w:hAnsi="Century Gothic"/>
          <w:sz w:val="20"/>
          <w:szCs w:val="20"/>
          <w:lang w:val="fr-CH"/>
        </w:rPr>
        <w:t>l'</w:t>
      </w:r>
      <w:r w:rsidR="020AA286" w:rsidRPr="005347B2">
        <w:rPr>
          <w:rFonts w:ascii="Century Gothic" w:hAnsi="Century Gothic"/>
          <w:sz w:val="20"/>
          <w:szCs w:val="20"/>
          <w:lang w:val="fr-CH"/>
        </w:rPr>
        <w:t xml:space="preserve">occasion </w:t>
      </w:r>
      <w:r w:rsidR="39D2F84B" w:rsidRPr="005347B2">
        <w:rPr>
          <w:rFonts w:ascii="Century Gothic" w:hAnsi="Century Gothic"/>
          <w:sz w:val="20"/>
          <w:szCs w:val="20"/>
          <w:lang w:val="fr-CH"/>
        </w:rPr>
        <w:t xml:space="preserve">d'analyser </w:t>
      </w:r>
      <w:r w:rsidR="0194A97E" w:rsidRPr="005347B2">
        <w:rPr>
          <w:rFonts w:ascii="Century Gothic" w:hAnsi="Century Gothic"/>
          <w:sz w:val="20"/>
          <w:szCs w:val="20"/>
          <w:lang w:val="fr-CH"/>
        </w:rPr>
        <w:t>sa présentation</w:t>
      </w:r>
      <w:r w:rsidR="39D2F84B" w:rsidRPr="005347B2">
        <w:rPr>
          <w:rFonts w:ascii="Century Gothic" w:hAnsi="Century Gothic"/>
          <w:sz w:val="20"/>
          <w:szCs w:val="20"/>
          <w:lang w:val="fr-CH"/>
        </w:rPr>
        <w:t xml:space="preserve">, de </w:t>
      </w:r>
      <w:r w:rsidR="7E5A41BE" w:rsidRPr="005347B2">
        <w:rPr>
          <w:rFonts w:ascii="Century Gothic" w:hAnsi="Century Gothic"/>
          <w:sz w:val="20"/>
          <w:szCs w:val="20"/>
          <w:lang w:val="fr-CH"/>
        </w:rPr>
        <w:t xml:space="preserve">justifier </w:t>
      </w:r>
      <w:r w:rsidR="39D2F84B" w:rsidRPr="005347B2">
        <w:rPr>
          <w:rFonts w:ascii="Century Gothic" w:hAnsi="Century Gothic"/>
          <w:sz w:val="20"/>
          <w:szCs w:val="20"/>
          <w:lang w:val="fr-CH"/>
        </w:rPr>
        <w:t xml:space="preserve">ses </w:t>
      </w:r>
      <w:r w:rsidR="7E5A41BE" w:rsidRPr="005347B2">
        <w:rPr>
          <w:rFonts w:ascii="Century Gothic" w:hAnsi="Century Gothic"/>
          <w:sz w:val="20"/>
          <w:szCs w:val="20"/>
          <w:lang w:val="fr-CH"/>
        </w:rPr>
        <w:t xml:space="preserve">affirmations et de montrer les possibilités d'amélioration. </w:t>
      </w:r>
      <w:r w:rsidR="00D63F89" w:rsidRPr="005347B2">
        <w:rPr>
          <w:rFonts w:ascii="Century Gothic" w:hAnsi="Century Gothic"/>
          <w:sz w:val="20"/>
          <w:szCs w:val="20"/>
          <w:lang w:val="fr-CH"/>
        </w:rPr>
        <w:t>En outre</w:t>
      </w:r>
      <w:r w:rsidR="5C829863" w:rsidRPr="005347B2">
        <w:rPr>
          <w:rFonts w:ascii="Century Gothic" w:hAnsi="Century Gothic"/>
          <w:sz w:val="20"/>
          <w:szCs w:val="20"/>
          <w:lang w:val="fr-CH"/>
        </w:rPr>
        <w:t>,</w:t>
      </w:r>
      <w:r w:rsidR="134306A2" w:rsidRPr="005347B2">
        <w:rPr>
          <w:rFonts w:ascii="Century Gothic" w:hAnsi="Century Gothic"/>
          <w:sz w:val="20"/>
          <w:szCs w:val="20"/>
          <w:lang w:val="fr-CH"/>
        </w:rPr>
        <w:t xml:space="preserve"> </w:t>
      </w:r>
      <w:bookmarkStart w:id="10" w:name="_Hlk185518799"/>
      <w:r w:rsidR="00EA521C">
        <w:rPr>
          <w:rFonts w:ascii="Century Gothic" w:eastAsiaTheme="minorEastAsia" w:hAnsi="Century Gothic"/>
          <w:sz w:val="20"/>
          <w:szCs w:val="20"/>
          <w:lang w:val="fr-CH"/>
        </w:rPr>
        <w:t>l</w:t>
      </w:r>
      <w:r w:rsidR="00EA521C" w:rsidRPr="005347B2">
        <w:rPr>
          <w:rFonts w:ascii="Century Gothic" w:eastAsiaTheme="minorEastAsia" w:hAnsi="Century Gothic"/>
          <w:sz w:val="20"/>
          <w:szCs w:val="20"/>
          <w:lang w:val="fr-CH"/>
        </w:rPr>
        <w:t>e</w:t>
      </w:r>
      <w:r w:rsidR="00EA521C">
        <w:rPr>
          <w:rFonts w:ascii="Century Gothic" w:eastAsiaTheme="minorEastAsia" w:hAnsi="Century Gothic"/>
          <w:sz w:val="20"/>
          <w:szCs w:val="20"/>
          <w:lang w:val="fr-CH"/>
        </w:rPr>
        <w:t>/la</w:t>
      </w:r>
      <w:r w:rsidR="00EA521C" w:rsidRPr="005347B2">
        <w:rPr>
          <w:rFonts w:ascii="Century Gothic" w:eastAsiaTheme="minorEastAsia" w:hAnsi="Century Gothic"/>
          <w:sz w:val="20"/>
          <w:szCs w:val="20"/>
          <w:lang w:val="fr-CH"/>
        </w:rPr>
        <w:t xml:space="preserve"> candidat</w:t>
      </w:r>
      <w:r w:rsidR="00EA521C">
        <w:rPr>
          <w:rFonts w:ascii="Century Gothic" w:eastAsiaTheme="minorEastAsia" w:hAnsi="Century Gothic"/>
          <w:sz w:val="20"/>
          <w:szCs w:val="20"/>
          <w:lang w:val="fr-CH"/>
        </w:rPr>
        <w:t>·e</w:t>
      </w:r>
      <w:r w:rsidR="00EA521C" w:rsidRPr="005347B2">
        <w:rPr>
          <w:rFonts w:ascii="Century Gothic" w:eastAsiaTheme="minorEastAsia" w:hAnsi="Century Gothic"/>
          <w:sz w:val="20"/>
          <w:szCs w:val="20"/>
          <w:lang w:val="fr-CH"/>
        </w:rPr>
        <w:t xml:space="preserve"> </w:t>
      </w:r>
      <w:bookmarkEnd w:id="10"/>
      <w:r w:rsidR="00D63F89" w:rsidRPr="005347B2">
        <w:rPr>
          <w:rFonts w:ascii="Century Gothic" w:hAnsi="Century Gothic"/>
          <w:sz w:val="20"/>
          <w:szCs w:val="20"/>
          <w:lang w:val="fr-CH"/>
        </w:rPr>
        <w:t xml:space="preserve">montre </w:t>
      </w:r>
      <w:r w:rsidR="00DD6FE1">
        <w:rPr>
          <w:rFonts w:ascii="Century Gothic" w:hAnsi="Century Gothic"/>
          <w:sz w:val="20"/>
          <w:szCs w:val="20"/>
          <w:lang w:val="fr-CH"/>
        </w:rPr>
        <w:t>qu’iel</w:t>
      </w:r>
      <w:r w:rsidR="00DD6FE1" w:rsidRPr="005347B2">
        <w:rPr>
          <w:rFonts w:ascii="Century Gothic" w:hAnsi="Century Gothic"/>
          <w:sz w:val="20"/>
          <w:szCs w:val="20"/>
          <w:lang w:val="fr-CH"/>
        </w:rPr>
        <w:t xml:space="preserve"> </w:t>
      </w:r>
      <w:r w:rsidR="4C906D54" w:rsidRPr="005347B2">
        <w:rPr>
          <w:rFonts w:ascii="Century Gothic" w:hAnsi="Century Gothic"/>
          <w:sz w:val="20"/>
          <w:szCs w:val="20"/>
          <w:lang w:val="fr-CH"/>
        </w:rPr>
        <w:t xml:space="preserve">est capable de </w:t>
      </w:r>
      <w:r w:rsidR="730441E4" w:rsidRPr="005347B2">
        <w:rPr>
          <w:rFonts w:ascii="Century Gothic" w:hAnsi="Century Gothic"/>
          <w:sz w:val="20"/>
          <w:szCs w:val="20"/>
          <w:lang w:val="fr-CH"/>
        </w:rPr>
        <w:t xml:space="preserve">gérer des situations inattendues </w:t>
      </w:r>
      <w:r w:rsidR="134306A2" w:rsidRPr="005347B2">
        <w:rPr>
          <w:rFonts w:ascii="Century Gothic" w:hAnsi="Century Gothic"/>
          <w:sz w:val="20"/>
          <w:szCs w:val="20"/>
          <w:lang w:val="fr-CH"/>
        </w:rPr>
        <w:t xml:space="preserve">dans le cadre de plusieurs </w:t>
      </w:r>
      <w:r w:rsidR="730441E4" w:rsidRPr="005347B2">
        <w:rPr>
          <w:rFonts w:ascii="Century Gothic" w:hAnsi="Century Gothic"/>
          <w:sz w:val="20"/>
          <w:szCs w:val="20"/>
          <w:lang w:val="fr-CH"/>
        </w:rPr>
        <w:t>situations</w:t>
      </w:r>
      <w:r w:rsidR="134306A2" w:rsidRPr="005347B2">
        <w:rPr>
          <w:rFonts w:ascii="Century Gothic" w:hAnsi="Century Gothic"/>
          <w:sz w:val="20"/>
          <w:szCs w:val="20"/>
          <w:lang w:val="fr-CH"/>
        </w:rPr>
        <w:t xml:space="preserve"> critiques décrites par l'EXP</w:t>
      </w:r>
      <w:r w:rsidR="730441E4" w:rsidRPr="005347B2">
        <w:rPr>
          <w:rFonts w:ascii="Century Gothic" w:hAnsi="Century Gothic"/>
          <w:sz w:val="20"/>
          <w:szCs w:val="20"/>
          <w:lang w:val="fr-CH"/>
        </w:rPr>
        <w:t xml:space="preserve">. </w:t>
      </w:r>
    </w:p>
    <w:p w14:paraId="5AF81F42" w14:textId="77777777" w:rsidR="003A6185" w:rsidRDefault="003A6185">
      <w:pPr>
        <w:rPr>
          <w:rStyle w:val="berschrift2Zchn"/>
          <w:rFonts w:ascii="Century Gothic" w:hAnsi="Century Gothic"/>
          <w:sz w:val="24"/>
          <w:szCs w:val="24"/>
          <w:lang w:val="fr-CH"/>
        </w:rPr>
      </w:pPr>
      <w:bookmarkStart w:id="11" w:name="_Toc185503138"/>
      <w:r>
        <w:rPr>
          <w:rStyle w:val="berschrift2Zchn"/>
          <w:rFonts w:ascii="Century Gothic" w:hAnsi="Century Gothic"/>
          <w:sz w:val="24"/>
          <w:szCs w:val="24"/>
          <w:lang w:val="fr-CH"/>
        </w:rPr>
        <w:br w:type="page"/>
      </w:r>
    </w:p>
    <w:p w14:paraId="10750B84" w14:textId="5C6AE964" w:rsidR="001D2ACD" w:rsidRPr="00732DFE" w:rsidRDefault="00D81449" w:rsidP="00D81449">
      <w:pPr>
        <w:pStyle w:val="berschrift2"/>
        <w:numPr>
          <w:ilvl w:val="1"/>
          <w:numId w:val="25"/>
        </w:numPr>
        <w:ind w:left="426"/>
        <w:rPr>
          <w:rStyle w:val="berschrift2Zchn"/>
          <w:rFonts w:ascii="Century Gothic" w:hAnsi="Century Gothic"/>
          <w:b/>
          <w:bCs/>
          <w:color w:val="auto"/>
          <w:sz w:val="24"/>
          <w:szCs w:val="24"/>
          <w:lang w:val="fr-CH"/>
        </w:rPr>
      </w:pPr>
      <w:bookmarkStart w:id="12" w:name="_Toc185835652"/>
      <w:r w:rsidRPr="00732DFE">
        <w:rPr>
          <w:rStyle w:val="berschrift2Zchn"/>
          <w:rFonts w:ascii="Century Gothic" w:hAnsi="Century Gothic"/>
          <w:b/>
          <w:bCs/>
          <w:noProof/>
          <w:color w:val="auto"/>
          <w:sz w:val="24"/>
          <w:szCs w:val="24"/>
          <w:lang w:val="fr-CH"/>
        </w:rPr>
        <w:lastRenderedPageBreak/>
        <w:drawing>
          <wp:anchor distT="0" distB="0" distL="114300" distR="114300" simplePos="0" relativeHeight="251842560" behindDoc="1" locked="0" layoutInCell="1" allowOverlap="1" wp14:anchorId="21FC1A56" wp14:editId="7F11BD94">
            <wp:simplePos x="0" y="0"/>
            <wp:positionH relativeFrom="column">
              <wp:posOffset>5241290</wp:posOffset>
            </wp:positionH>
            <wp:positionV relativeFrom="paragraph">
              <wp:posOffset>21590</wp:posOffset>
            </wp:positionV>
            <wp:extent cx="539750" cy="539750"/>
            <wp:effectExtent l="19050" t="19050" r="12700" b="12700"/>
            <wp:wrapThrough wrapText="bothSides">
              <wp:wrapPolygon edited="0">
                <wp:start x="-762" y="-762"/>
                <wp:lineTo x="-762" y="21346"/>
                <wp:lineTo x="21346" y="21346"/>
                <wp:lineTo x="21346" y="-762"/>
                <wp:lineTo x="-762" y="-762"/>
              </wp:wrapPolygon>
            </wp:wrapThrough>
            <wp:docPr id="1480660556" name="Imag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60556" name="Image 1">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ln w="9525">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981368" w:rsidRPr="00732DFE">
        <w:rPr>
          <w:rStyle w:val="berschrift2Zchn"/>
          <w:rFonts w:ascii="Century Gothic" w:hAnsi="Century Gothic"/>
          <w:b/>
          <w:bCs/>
          <w:noProof/>
          <w:color w:val="auto"/>
          <w:sz w:val="24"/>
          <w:szCs w:val="24"/>
          <w:lang w:val="fr-CH"/>
        </w:rPr>
        <mc:AlternateContent>
          <mc:Choice Requires="wps">
            <w:drawing>
              <wp:anchor distT="0" distB="0" distL="114300" distR="114300" simplePos="0" relativeHeight="251844608" behindDoc="0" locked="0" layoutInCell="1" allowOverlap="1" wp14:anchorId="77A22FAA" wp14:editId="413B5B3A">
                <wp:simplePos x="0" y="0"/>
                <wp:positionH relativeFrom="column">
                  <wp:posOffset>5259705</wp:posOffset>
                </wp:positionH>
                <wp:positionV relativeFrom="paragraph">
                  <wp:posOffset>615950</wp:posOffset>
                </wp:positionV>
                <wp:extent cx="914400" cy="635"/>
                <wp:effectExtent l="0" t="0" r="0" b="0"/>
                <wp:wrapThrough wrapText="bothSides">
                  <wp:wrapPolygon edited="0">
                    <wp:start x="0" y="0"/>
                    <wp:lineTo x="0" y="21600"/>
                    <wp:lineTo x="21600" y="21600"/>
                    <wp:lineTo x="21600" y="0"/>
                  </wp:wrapPolygon>
                </wp:wrapThrough>
                <wp:docPr id="1041315504" name="Zone de texte 1"/>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4D2F4B29" w14:textId="0564992D" w:rsidR="00981368" w:rsidRPr="00981368" w:rsidRDefault="00981368" w:rsidP="00981368">
                            <w:pPr>
                              <w:pStyle w:val="Beschriftung"/>
                              <w:rPr>
                                <w:lang w:val="fr-CH"/>
                              </w:rPr>
                            </w:pPr>
                            <w:r w:rsidRPr="00981368">
                              <w:rPr>
                                <w:sz w:val="10"/>
                                <w:szCs w:val="10"/>
                                <w:lang w:val="fr-CH"/>
                              </w:rPr>
                              <w:t xml:space="preserve">Vidéo d'explication </w:t>
                            </w:r>
                            <w:r w:rsidRPr="00981368">
                              <w:rPr>
                                <w:sz w:val="10"/>
                                <w:szCs w:val="10"/>
                                <w:lang w:val="fr-CH"/>
                              </w:rPr>
                              <w:fldChar w:fldCharType="begin"/>
                            </w:r>
                            <w:r w:rsidRPr="00981368">
                              <w:rPr>
                                <w:sz w:val="10"/>
                                <w:szCs w:val="10"/>
                                <w:lang w:val="fr-CH"/>
                              </w:rPr>
                              <w:instrText xml:space="preserve"> SEQ Vidéo_d'explication \* ARABIC </w:instrText>
                            </w:r>
                            <w:r w:rsidRPr="00981368">
                              <w:rPr>
                                <w:sz w:val="10"/>
                                <w:szCs w:val="10"/>
                                <w:lang w:val="fr-CH"/>
                              </w:rPr>
                              <w:fldChar w:fldCharType="separate"/>
                            </w:r>
                            <w:r w:rsidR="000C7230">
                              <w:rPr>
                                <w:noProof/>
                                <w:sz w:val="10"/>
                                <w:szCs w:val="10"/>
                                <w:lang w:val="fr-CH"/>
                              </w:rPr>
                              <w:t>1</w:t>
                            </w:r>
                            <w:r w:rsidRPr="00981368">
                              <w:rPr>
                                <w:sz w:val="10"/>
                                <w:szCs w:val="10"/>
                                <w:lang w:val="fr-CH"/>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7A22FAA" id="_x0000_t202" coordsize="21600,21600" o:spt="202" path="m,l,21600r21600,l21600,xe">
                <v:stroke joinstyle="miter"/>
                <v:path gradientshapeok="t" o:connecttype="rect"/>
              </v:shapetype>
              <v:shape id="Zone de texte 1" o:spid="_x0000_s1026" type="#_x0000_t202" style="position:absolute;left:0;text-align:left;margin-left:414.15pt;margin-top:48.5pt;width:1in;height:.0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" stroked="f">
                <v:textbox style="mso-fit-shape-to-text:t" inset="0,0,0,0">
                  <w:txbxContent>
                    <w:p w14:paraId="4D2F4B29" w14:textId="0564992D" w:rsidR="00981368" w:rsidRPr="00981368" w:rsidRDefault="00981368" w:rsidP="00981368">
                      <w:pPr>
                        <w:pStyle w:val="Beschriftung"/>
                        <w:rPr>
                          <w:lang w:val="fr-CH"/>
                        </w:rPr>
                      </w:pPr>
                      <w:r w:rsidRPr="00981368">
                        <w:rPr>
                          <w:sz w:val="10"/>
                          <w:szCs w:val="10"/>
                          <w:lang w:val="fr-CH"/>
                        </w:rPr>
                        <w:t xml:space="preserve">Vidéo d'explication </w:t>
                      </w:r>
                      <w:r w:rsidRPr="00981368">
                        <w:rPr>
                          <w:sz w:val="10"/>
                          <w:szCs w:val="10"/>
                          <w:lang w:val="fr-CH"/>
                        </w:rPr>
                        <w:fldChar w:fldCharType="begin"/>
                      </w:r>
                      <w:r w:rsidRPr="00981368">
                        <w:rPr>
                          <w:sz w:val="10"/>
                          <w:szCs w:val="10"/>
                          <w:lang w:val="fr-CH"/>
                        </w:rPr>
                        <w:instrText xml:space="preserve"> SEQ Vidéo_d'explication \* ARABIC </w:instrText>
                      </w:r>
                      <w:r w:rsidRPr="00981368">
                        <w:rPr>
                          <w:sz w:val="10"/>
                          <w:szCs w:val="10"/>
                          <w:lang w:val="fr-CH"/>
                        </w:rPr>
                        <w:fldChar w:fldCharType="separate"/>
                      </w:r>
                      <w:r w:rsidR="000C7230">
                        <w:rPr>
                          <w:noProof/>
                          <w:sz w:val="10"/>
                          <w:szCs w:val="10"/>
                          <w:lang w:val="fr-CH"/>
                        </w:rPr>
                        <w:t>1</w:t>
                      </w:r>
                      <w:r w:rsidRPr="00981368">
                        <w:rPr>
                          <w:sz w:val="10"/>
                          <w:szCs w:val="10"/>
                          <w:lang w:val="fr-CH"/>
                        </w:rPr>
                        <w:fldChar w:fldCharType="end"/>
                      </w:r>
                    </w:p>
                  </w:txbxContent>
                </v:textbox>
                <w10:wrap type="through"/>
              </v:shape>
            </w:pict>
          </mc:Fallback>
        </mc:AlternateContent>
      </w:r>
      <w:r w:rsidR="0073154A" w:rsidRPr="00732DFE">
        <w:rPr>
          <w:rStyle w:val="berschrift2Zchn"/>
          <w:rFonts w:ascii="Century Gothic" w:hAnsi="Century Gothic"/>
          <w:b/>
          <w:bCs/>
          <w:color w:val="auto"/>
          <w:sz w:val="24"/>
          <w:szCs w:val="24"/>
          <w:lang w:val="fr-CH"/>
        </w:rPr>
        <w:t xml:space="preserve">Exemple </w:t>
      </w:r>
      <w:r w:rsidR="00C03B42" w:rsidRPr="00732DFE">
        <w:rPr>
          <w:rStyle w:val="berschrift2Zchn"/>
          <w:rFonts w:ascii="Century Gothic" w:hAnsi="Century Gothic"/>
          <w:b/>
          <w:bCs/>
          <w:color w:val="auto"/>
          <w:sz w:val="24"/>
          <w:szCs w:val="24"/>
          <w:lang w:val="fr-CH"/>
        </w:rPr>
        <w:t xml:space="preserve">vidéo </w:t>
      </w:r>
      <w:r w:rsidR="00AF51F1" w:rsidRPr="00732DFE">
        <w:rPr>
          <w:rStyle w:val="berschrift2Zchn"/>
          <w:rFonts w:ascii="Century Gothic" w:hAnsi="Century Gothic"/>
          <w:b/>
          <w:bCs/>
          <w:color w:val="auto"/>
          <w:sz w:val="24"/>
          <w:szCs w:val="24"/>
          <w:lang w:val="fr-CH"/>
        </w:rPr>
        <w:t>"</w:t>
      </w:r>
      <w:r w:rsidR="00CA33B1" w:rsidRPr="00732DFE">
        <w:rPr>
          <w:rStyle w:val="berschrift2Zchn"/>
          <w:rFonts w:ascii="Century Gothic" w:hAnsi="Century Gothic"/>
          <w:b/>
          <w:bCs/>
          <w:color w:val="auto"/>
          <w:sz w:val="24"/>
          <w:szCs w:val="24"/>
          <w:lang w:val="fr-CH"/>
        </w:rPr>
        <w:t xml:space="preserve">Présentation </w:t>
      </w:r>
      <w:r w:rsidR="00EA521C" w:rsidRPr="00732DFE">
        <w:rPr>
          <w:rStyle w:val="berschrift2Zchn"/>
          <w:rFonts w:ascii="Century Gothic" w:hAnsi="Century Gothic"/>
          <w:b/>
          <w:bCs/>
          <w:color w:val="auto"/>
          <w:sz w:val="24"/>
          <w:szCs w:val="24"/>
          <w:lang w:val="fr-CH"/>
        </w:rPr>
        <w:t>d’un devoir</w:t>
      </w:r>
      <w:r w:rsidR="00AF51F1" w:rsidRPr="00732DFE">
        <w:rPr>
          <w:rStyle w:val="berschrift2Zchn"/>
          <w:rFonts w:ascii="Century Gothic" w:hAnsi="Century Gothic"/>
          <w:b/>
          <w:bCs/>
          <w:color w:val="auto"/>
          <w:sz w:val="24"/>
          <w:szCs w:val="24"/>
          <w:lang w:val="fr-CH"/>
        </w:rPr>
        <w:t xml:space="preserve"> de préparation</w:t>
      </w:r>
      <w:r w:rsidR="00CA33B1" w:rsidRPr="00732DFE">
        <w:rPr>
          <w:rStyle w:val="berschrift2Zchn"/>
          <w:rFonts w:ascii="Century Gothic" w:hAnsi="Century Gothic"/>
          <w:b/>
          <w:bCs/>
          <w:color w:val="auto"/>
          <w:sz w:val="24"/>
          <w:szCs w:val="24"/>
          <w:lang w:val="fr-CH"/>
        </w:rPr>
        <w:t>"</w:t>
      </w:r>
      <w:bookmarkEnd w:id="11"/>
      <w:bookmarkEnd w:id="12"/>
    </w:p>
    <w:p w14:paraId="669CBF28" w14:textId="307931C4" w:rsidR="005B210E" w:rsidRPr="005347B2" w:rsidRDefault="005B210E">
      <w:pPr>
        <w:rPr>
          <w:rFonts w:ascii="Century Gothic" w:hAnsi="Century Gothic"/>
          <w:sz w:val="20"/>
          <w:szCs w:val="20"/>
          <w:lang w:val="fr-CH"/>
        </w:rPr>
      </w:pPr>
    </w:p>
    <w:p w14:paraId="3DD0788F" w14:textId="51E0C33E" w:rsidR="005347B2" w:rsidRPr="00732DFE" w:rsidRDefault="4A424CC0" w:rsidP="00D81449">
      <w:pPr>
        <w:pStyle w:val="berschrift2"/>
        <w:numPr>
          <w:ilvl w:val="1"/>
          <w:numId w:val="25"/>
        </w:numPr>
        <w:ind w:left="426"/>
        <w:rPr>
          <w:rStyle w:val="berschrift2Zchn"/>
          <w:rFonts w:ascii="Century Gothic" w:hAnsi="Century Gothic"/>
          <w:b/>
          <w:bCs/>
          <w:color w:val="auto"/>
          <w:sz w:val="24"/>
          <w:szCs w:val="24"/>
          <w:lang w:val="fr-CH"/>
        </w:rPr>
      </w:pPr>
      <w:bookmarkStart w:id="13" w:name="_Toc185503139"/>
      <w:bookmarkStart w:id="14" w:name="_Toc185835653"/>
      <w:r w:rsidRPr="00732DFE">
        <w:rPr>
          <w:rStyle w:val="berschrift2Zchn"/>
          <w:rFonts w:ascii="Century Gothic" w:hAnsi="Century Gothic"/>
          <w:b/>
          <w:bCs/>
          <w:color w:val="auto"/>
          <w:sz w:val="24"/>
          <w:szCs w:val="24"/>
          <w:lang w:val="fr-CH"/>
        </w:rPr>
        <w:t>Questions</w:t>
      </w:r>
      <w:r w:rsidR="55141A78" w:rsidRPr="00732DFE">
        <w:rPr>
          <w:rStyle w:val="berschrift2Zchn"/>
          <w:rFonts w:ascii="Century Gothic" w:hAnsi="Century Gothic"/>
          <w:b/>
          <w:bCs/>
          <w:color w:val="auto"/>
          <w:sz w:val="24"/>
          <w:szCs w:val="24"/>
          <w:lang w:val="fr-CH"/>
        </w:rPr>
        <w:t xml:space="preserve"> de concrétisation sur la présentation des </w:t>
      </w:r>
      <w:bookmarkEnd w:id="13"/>
      <w:r w:rsidR="00EA521C" w:rsidRPr="00732DFE">
        <w:rPr>
          <w:rStyle w:val="berschrift2Zchn"/>
          <w:rFonts w:ascii="Century Gothic" w:hAnsi="Century Gothic"/>
          <w:b/>
          <w:bCs/>
          <w:color w:val="auto"/>
          <w:sz w:val="24"/>
          <w:szCs w:val="24"/>
          <w:lang w:val="fr-CH"/>
        </w:rPr>
        <w:t>produits</w:t>
      </w:r>
      <w:bookmarkEnd w:id="14"/>
      <w:r w:rsidR="00EA521C" w:rsidRPr="00732DFE">
        <w:rPr>
          <w:rStyle w:val="berschrift2Zchn"/>
          <w:rFonts w:ascii="Century Gothic" w:hAnsi="Century Gothic"/>
          <w:b/>
          <w:bCs/>
          <w:color w:val="auto"/>
          <w:sz w:val="24"/>
          <w:szCs w:val="24"/>
          <w:lang w:val="fr-CH"/>
        </w:rPr>
        <w:t xml:space="preserve"> </w:t>
      </w:r>
    </w:p>
    <w:p w14:paraId="26F2EA01" w14:textId="070ED1BB" w:rsidR="005347B2" w:rsidRDefault="006F5256">
      <w:pPr>
        <w:rPr>
          <w:rFonts w:ascii="Century Gothic" w:hAnsi="Century Gothic"/>
          <w:sz w:val="20"/>
          <w:szCs w:val="20"/>
          <w:lang w:val="fr-CH"/>
        </w:rPr>
      </w:pPr>
      <w:r>
        <w:rPr>
          <w:rFonts w:ascii="Century Gothic" w:hAnsi="Century Gothic"/>
          <w:sz w:val="20"/>
          <w:szCs w:val="20"/>
          <w:lang w:val="fr-CH"/>
        </w:rPr>
        <w:t>P</w:t>
      </w:r>
      <w:r w:rsidR="003E0448" w:rsidRPr="005347B2">
        <w:rPr>
          <w:rFonts w:ascii="Century Gothic" w:hAnsi="Century Gothic"/>
          <w:sz w:val="20"/>
          <w:szCs w:val="20"/>
          <w:lang w:val="fr-CH"/>
        </w:rPr>
        <w:t xml:space="preserve">rotocole de base du </w:t>
      </w:r>
      <w:r w:rsidR="00CF2B40" w:rsidRPr="005347B2">
        <w:rPr>
          <w:rFonts w:ascii="Century Gothic" w:hAnsi="Century Gothic"/>
          <w:sz w:val="20"/>
          <w:szCs w:val="20"/>
          <w:lang w:val="fr-CH"/>
        </w:rPr>
        <w:t>CFC</w:t>
      </w:r>
      <w:r w:rsidR="00DD6FE1">
        <w:rPr>
          <w:rFonts w:ascii="Century Gothic" w:hAnsi="Century Gothic"/>
          <w:sz w:val="20"/>
          <w:szCs w:val="20"/>
          <w:lang w:val="fr-CH"/>
        </w:rPr>
        <w:t>,</w:t>
      </w:r>
      <w:r w:rsidR="42BB717C" w:rsidRPr="005347B2">
        <w:rPr>
          <w:rFonts w:ascii="Century Gothic" w:hAnsi="Century Gothic"/>
          <w:sz w:val="20"/>
          <w:szCs w:val="20"/>
          <w:lang w:val="fr-CH"/>
        </w:rPr>
        <w:t xml:space="preserve"> page </w:t>
      </w:r>
      <w:r w:rsidR="00D20763" w:rsidRPr="005347B2">
        <w:rPr>
          <w:rFonts w:ascii="Century Gothic" w:hAnsi="Century Gothic"/>
          <w:sz w:val="20"/>
          <w:szCs w:val="20"/>
          <w:lang w:val="fr-CH"/>
        </w:rPr>
        <w:t>7</w:t>
      </w:r>
      <w:r w:rsidR="42BB717C" w:rsidRPr="005347B2">
        <w:rPr>
          <w:rFonts w:ascii="Century Gothic" w:hAnsi="Century Gothic"/>
          <w:sz w:val="20"/>
          <w:szCs w:val="20"/>
          <w:lang w:val="fr-CH"/>
        </w:rPr>
        <w:t xml:space="preserve">. </w:t>
      </w:r>
    </w:p>
    <w:p w14:paraId="265E530D" w14:textId="31B8FF3F" w:rsidR="005B210E" w:rsidRPr="005347B2" w:rsidRDefault="00981368" w:rsidP="00355BAE">
      <w:pPr>
        <w:jc w:val="both"/>
        <w:rPr>
          <w:rFonts w:ascii="Century Gothic" w:eastAsiaTheme="minorEastAsia" w:hAnsi="Century Gothic"/>
          <w:sz w:val="20"/>
          <w:szCs w:val="20"/>
          <w:lang w:val="fr-CH"/>
        </w:rPr>
      </w:pPr>
      <w:r>
        <w:rPr>
          <w:noProof/>
        </w:rPr>
        <mc:AlternateContent>
          <mc:Choice Requires="wps">
            <w:drawing>
              <wp:anchor distT="0" distB="0" distL="114300" distR="114300" simplePos="0" relativeHeight="251846656" behindDoc="0" locked="0" layoutInCell="1" allowOverlap="1" wp14:anchorId="2124EEED" wp14:editId="796DAF73">
                <wp:simplePos x="0" y="0"/>
                <wp:positionH relativeFrom="column">
                  <wp:posOffset>5259705</wp:posOffset>
                </wp:positionH>
                <wp:positionV relativeFrom="paragraph">
                  <wp:posOffset>866140</wp:posOffset>
                </wp:positionV>
                <wp:extent cx="914400" cy="635"/>
                <wp:effectExtent l="0" t="0" r="0" b="0"/>
                <wp:wrapThrough wrapText="bothSides">
                  <wp:wrapPolygon edited="0">
                    <wp:start x="0" y="0"/>
                    <wp:lineTo x="0" y="21600"/>
                    <wp:lineTo x="21600" y="21600"/>
                    <wp:lineTo x="21600" y="0"/>
                  </wp:wrapPolygon>
                </wp:wrapThrough>
                <wp:docPr id="1160733897" name="Zone de texte 1"/>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312B936B" w14:textId="67903774" w:rsidR="00981368" w:rsidRPr="00981368" w:rsidRDefault="00981368" w:rsidP="00981368">
                            <w:pPr>
                              <w:pStyle w:val="Beschriftung"/>
                              <w:rPr>
                                <w:rFonts w:ascii="Century Gothic" w:eastAsiaTheme="majorEastAsia" w:hAnsi="Century Gothic" w:cstheme="majorBidi"/>
                                <w:color w:val="2F5496" w:themeColor="accent1" w:themeShade="BF"/>
                                <w:sz w:val="10"/>
                                <w:szCs w:val="10"/>
                                <w:lang w:val="fr-CH"/>
                              </w:rPr>
                            </w:pPr>
                            <w:r w:rsidRPr="00981368">
                              <w:rPr>
                                <w:sz w:val="10"/>
                                <w:szCs w:val="10"/>
                                <w:lang w:val="fr-CH"/>
                              </w:rPr>
                              <w:t xml:space="preserve">Vidéo d'explication </w:t>
                            </w:r>
                            <w:r w:rsidRPr="00981368">
                              <w:rPr>
                                <w:sz w:val="10"/>
                                <w:szCs w:val="10"/>
                                <w:lang w:val="fr-CH"/>
                              </w:rPr>
                              <w:fldChar w:fldCharType="begin"/>
                            </w:r>
                            <w:r w:rsidRPr="00981368">
                              <w:rPr>
                                <w:sz w:val="10"/>
                                <w:szCs w:val="10"/>
                                <w:lang w:val="fr-CH"/>
                              </w:rPr>
                              <w:instrText xml:space="preserve"> SEQ Vidéo_d'explication \* ARABIC </w:instrText>
                            </w:r>
                            <w:r w:rsidRPr="00981368">
                              <w:rPr>
                                <w:sz w:val="10"/>
                                <w:szCs w:val="10"/>
                                <w:lang w:val="fr-CH"/>
                              </w:rPr>
                              <w:fldChar w:fldCharType="separate"/>
                            </w:r>
                            <w:r w:rsidR="000C7230">
                              <w:rPr>
                                <w:noProof/>
                                <w:sz w:val="10"/>
                                <w:szCs w:val="10"/>
                                <w:lang w:val="fr-CH"/>
                              </w:rPr>
                              <w:t>2</w:t>
                            </w:r>
                            <w:r w:rsidRPr="00981368">
                              <w:rPr>
                                <w:sz w:val="10"/>
                                <w:szCs w:val="10"/>
                                <w:lang w:val="fr-CH"/>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24EEED" id="_x0000_s1027" type="#_x0000_t202" style="position:absolute;left:0;text-align:left;margin-left:414.15pt;margin-top:68.2pt;width:1in;height:.0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" stroked="f">
                <v:textbox style="mso-fit-shape-to-text:t" inset="0,0,0,0">
                  <w:txbxContent>
                    <w:p w14:paraId="312B936B" w14:textId="67903774" w:rsidR="00981368" w:rsidRPr="00981368" w:rsidRDefault="00981368" w:rsidP="00981368">
                      <w:pPr>
                        <w:pStyle w:val="Beschriftung"/>
                        <w:rPr>
                          <w:rFonts w:ascii="Century Gothic" w:eastAsiaTheme="majorEastAsia" w:hAnsi="Century Gothic" w:cstheme="majorBidi"/>
                          <w:color w:val="2F5496" w:themeColor="accent1" w:themeShade="BF"/>
                          <w:sz w:val="10"/>
                          <w:szCs w:val="10"/>
                          <w:lang w:val="fr-CH"/>
                        </w:rPr>
                      </w:pPr>
                      <w:r w:rsidRPr="00981368">
                        <w:rPr>
                          <w:sz w:val="10"/>
                          <w:szCs w:val="10"/>
                          <w:lang w:val="fr-CH"/>
                        </w:rPr>
                        <w:t xml:space="preserve">Vidéo d'explication </w:t>
                      </w:r>
                      <w:r w:rsidRPr="00981368">
                        <w:rPr>
                          <w:sz w:val="10"/>
                          <w:szCs w:val="10"/>
                          <w:lang w:val="fr-CH"/>
                        </w:rPr>
                        <w:fldChar w:fldCharType="begin"/>
                      </w:r>
                      <w:r w:rsidRPr="00981368">
                        <w:rPr>
                          <w:sz w:val="10"/>
                          <w:szCs w:val="10"/>
                          <w:lang w:val="fr-CH"/>
                        </w:rPr>
                        <w:instrText xml:space="preserve"> SEQ Vidéo_d'explication \* ARABIC </w:instrText>
                      </w:r>
                      <w:r w:rsidRPr="00981368">
                        <w:rPr>
                          <w:sz w:val="10"/>
                          <w:szCs w:val="10"/>
                          <w:lang w:val="fr-CH"/>
                        </w:rPr>
                        <w:fldChar w:fldCharType="separate"/>
                      </w:r>
                      <w:r w:rsidR="000C7230">
                        <w:rPr>
                          <w:noProof/>
                          <w:sz w:val="10"/>
                          <w:szCs w:val="10"/>
                          <w:lang w:val="fr-CH"/>
                        </w:rPr>
                        <w:t>2</w:t>
                      </w:r>
                      <w:r w:rsidRPr="00981368">
                        <w:rPr>
                          <w:sz w:val="10"/>
                          <w:szCs w:val="10"/>
                          <w:lang w:val="fr-CH"/>
                        </w:rPr>
                        <w:fldChar w:fldCharType="end"/>
                      </w:r>
                    </w:p>
                  </w:txbxContent>
                </v:textbox>
                <w10:wrap type="through"/>
              </v:shape>
            </w:pict>
          </mc:Fallback>
        </mc:AlternateContent>
      </w:r>
      <w:r w:rsidR="00EE3B81" w:rsidRPr="005347B2">
        <w:rPr>
          <w:rStyle w:val="berschrift2Zchn"/>
          <w:rFonts w:ascii="Century Gothic" w:hAnsi="Century Gothic"/>
          <w:noProof/>
          <w:sz w:val="24"/>
          <w:szCs w:val="24"/>
          <w:lang w:val="fr-CH"/>
        </w:rPr>
        <w:drawing>
          <wp:anchor distT="0" distB="0" distL="114300" distR="114300" simplePos="0" relativeHeight="251518976" behindDoc="0" locked="0" layoutInCell="1" allowOverlap="1" wp14:anchorId="0F25F86D" wp14:editId="1F6B7520">
            <wp:simplePos x="0" y="0"/>
            <wp:positionH relativeFrom="margin">
              <wp:posOffset>5259705</wp:posOffset>
            </wp:positionH>
            <wp:positionV relativeFrom="paragraph">
              <wp:posOffset>269240</wp:posOffset>
            </wp:positionV>
            <wp:extent cx="539750" cy="539750"/>
            <wp:effectExtent l="19050" t="19050" r="12700" b="12700"/>
            <wp:wrapThrough wrapText="bothSides">
              <wp:wrapPolygon edited="0">
                <wp:start x="-762" y="-762"/>
                <wp:lineTo x="-762" y="21346"/>
                <wp:lineTo x="21346" y="21346"/>
                <wp:lineTo x="21346" y="-762"/>
                <wp:lineTo x="-762" y="-762"/>
              </wp:wrapPolygon>
            </wp:wrapThrough>
            <wp:docPr id="1798059243" name="Grafik 179805924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59243" name="Grafik 1798059243">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539750" cy="539750"/>
                    </a:xfrm>
                    <a:prstGeom prst="rect">
                      <a:avLst/>
                    </a:prstGeom>
                    <a:ln w="9525">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A441463" w:rsidRPr="005347B2">
        <w:rPr>
          <w:rFonts w:ascii="Century Gothic" w:eastAsiaTheme="minorEastAsia" w:hAnsi="Century Gothic"/>
          <w:sz w:val="24"/>
          <w:szCs w:val="24"/>
          <w:lang w:val="fr-CH"/>
        </w:rPr>
        <w:t xml:space="preserve">Exemples </w:t>
      </w:r>
      <w:r w:rsidR="41A8C776" w:rsidRPr="005347B2">
        <w:rPr>
          <w:rFonts w:ascii="Century Gothic" w:eastAsiaTheme="minorEastAsia" w:hAnsi="Century Gothic"/>
          <w:sz w:val="24"/>
          <w:szCs w:val="24"/>
          <w:lang w:val="fr-CH"/>
        </w:rPr>
        <w:t xml:space="preserve">de </w:t>
      </w:r>
      <w:r w:rsidR="27624F00" w:rsidRPr="005347B2">
        <w:rPr>
          <w:rFonts w:ascii="Century Gothic" w:eastAsiaTheme="minorEastAsia" w:hAnsi="Century Gothic"/>
          <w:sz w:val="24"/>
          <w:szCs w:val="24"/>
          <w:lang w:val="fr-CH"/>
        </w:rPr>
        <w:t>questions</w:t>
      </w:r>
      <w:r w:rsidR="41A8C776" w:rsidRPr="005347B2">
        <w:rPr>
          <w:rFonts w:ascii="Century Gothic" w:eastAsiaTheme="minorEastAsia" w:hAnsi="Century Gothic"/>
          <w:sz w:val="24"/>
          <w:szCs w:val="24"/>
          <w:lang w:val="fr-CH"/>
        </w:rPr>
        <w:t xml:space="preserve"> de concrétisation </w:t>
      </w:r>
      <w:r w:rsidR="00801024" w:rsidRPr="005347B2">
        <w:rPr>
          <w:rFonts w:ascii="Century Gothic" w:eastAsiaTheme="minorEastAsia" w:hAnsi="Century Gothic"/>
          <w:sz w:val="24"/>
          <w:szCs w:val="24"/>
          <w:lang w:val="fr-CH"/>
        </w:rPr>
        <w:t xml:space="preserve">sur la présentation des </w:t>
      </w:r>
      <w:r w:rsidR="00EA521C">
        <w:rPr>
          <w:rFonts w:ascii="Century Gothic" w:eastAsiaTheme="minorEastAsia" w:hAnsi="Century Gothic"/>
          <w:sz w:val="24"/>
          <w:szCs w:val="24"/>
          <w:lang w:val="fr-CH"/>
        </w:rPr>
        <w:t>produits</w:t>
      </w:r>
    </w:p>
    <w:p w14:paraId="0BA4D452" w14:textId="77777777" w:rsidR="005B210E" w:rsidRPr="005347B2" w:rsidRDefault="0027420F">
      <w:pPr>
        <w:pStyle w:val="Listenabsatz"/>
        <w:numPr>
          <w:ilvl w:val="0"/>
          <w:numId w:val="8"/>
        </w:numPr>
        <w:rPr>
          <w:rFonts w:ascii="Century Gothic" w:hAnsi="Century Gothic"/>
          <w:lang w:val="fr-CH"/>
        </w:rPr>
      </w:pPr>
      <w:r w:rsidRPr="005347B2">
        <w:rPr>
          <w:rFonts w:ascii="Century Gothic" w:hAnsi="Century Gothic"/>
          <w:lang w:val="fr-CH"/>
        </w:rPr>
        <w:t>Comment avez-vous procédé pour planifier la "Semaine bio" ?</w:t>
      </w:r>
    </w:p>
    <w:p w14:paraId="4D7202EA" w14:textId="09A2CCB4" w:rsidR="005B210E" w:rsidRPr="005347B2" w:rsidRDefault="0027420F" w:rsidP="00355BAE">
      <w:pPr>
        <w:pStyle w:val="Listenabsatz"/>
        <w:numPr>
          <w:ilvl w:val="0"/>
          <w:numId w:val="8"/>
        </w:numPr>
        <w:jc w:val="both"/>
        <w:rPr>
          <w:rFonts w:ascii="Century Gothic" w:hAnsi="Century Gothic"/>
          <w:lang w:val="fr-CH"/>
        </w:rPr>
      </w:pPr>
      <w:r w:rsidRPr="005347B2">
        <w:rPr>
          <w:rFonts w:ascii="Century Gothic" w:hAnsi="Century Gothic"/>
          <w:lang w:val="fr-CH"/>
        </w:rPr>
        <w:t>Quelles réflexions avez</w:t>
      </w:r>
      <w:r w:rsidR="00EA521C">
        <w:rPr>
          <w:rFonts w:ascii="Century Gothic" w:hAnsi="Century Gothic"/>
          <w:lang w:val="fr-CH"/>
        </w:rPr>
        <w:t>-vous</w:t>
      </w:r>
      <w:r w:rsidRPr="005347B2">
        <w:rPr>
          <w:rFonts w:ascii="Century Gothic" w:hAnsi="Century Gothic"/>
          <w:lang w:val="fr-CH"/>
        </w:rPr>
        <w:t xml:space="preserve"> menées pour encourager les ventes additionnelles ?</w:t>
      </w:r>
    </w:p>
    <w:p w14:paraId="29E69C88" w14:textId="4593D348" w:rsidR="005B210E" w:rsidRPr="005347B2" w:rsidRDefault="0027420F" w:rsidP="00355BAE">
      <w:pPr>
        <w:pStyle w:val="Listenabsatz"/>
        <w:numPr>
          <w:ilvl w:val="0"/>
          <w:numId w:val="8"/>
        </w:numPr>
        <w:jc w:val="both"/>
        <w:rPr>
          <w:rFonts w:ascii="Century Gothic" w:hAnsi="Century Gothic"/>
          <w:sz w:val="20"/>
          <w:szCs w:val="20"/>
          <w:lang w:val="fr-CH"/>
        </w:rPr>
      </w:pPr>
      <w:r w:rsidRPr="005347B2">
        <w:rPr>
          <w:rFonts w:ascii="Century Gothic" w:hAnsi="Century Gothic"/>
          <w:lang w:val="fr-CH"/>
        </w:rPr>
        <w:t xml:space="preserve">Quels articles </w:t>
      </w:r>
      <w:r w:rsidR="00EA521C">
        <w:rPr>
          <w:rFonts w:ascii="Century Gothic" w:hAnsi="Century Gothic"/>
          <w:lang w:val="fr-CH"/>
        </w:rPr>
        <w:t>complémentaires</w:t>
      </w:r>
      <w:r w:rsidR="00DD6FE1">
        <w:rPr>
          <w:rFonts w:ascii="Century Gothic" w:hAnsi="Century Gothic"/>
          <w:lang w:val="fr-CH"/>
        </w:rPr>
        <w:t xml:space="preserve"> </w:t>
      </w:r>
      <w:r w:rsidRPr="005347B2">
        <w:rPr>
          <w:rFonts w:ascii="Century Gothic" w:hAnsi="Century Gothic"/>
          <w:lang w:val="fr-CH"/>
        </w:rPr>
        <w:t>pourraient compléter utilement votre présentation de produits ?</w:t>
      </w:r>
    </w:p>
    <w:p w14:paraId="7CAC0FD0" w14:textId="689E904E" w:rsidR="005347B2" w:rsidRPr="00732DFE" w:rsidRDefault="23324BA8" w:rsidP="00D81449">
      <w:pPr>
        <w:pStyle w:val="berschrift2"/>
        <w:numPr>
          <w:ilvl w:val="1"/>
          <w:numId w:val="25"/>
        </w:numPr>
        <w:ind w:left="426"/>
        <w:rPr>
          <w:rStyle w:val="berschrift2Zchn"/>
          <w:rFonts w:ascii="Century Gothic" w:hAnsi="Century Gothic"/>
          <w:b/>
          <w:bCs/>
          <w:color w:val="auto"/>
          <w:sz w:val="24"/>
          <w:szCs w:val="24"/>
          <w:lang w:val="fr-CH"/>
        </w:rPr>
      </w:pPr>
      <w:bookmarkStart w:id="15" w:name="_Toc185503140"/>
      <w:bookmarkStart w:id="16" w:name="_Toc185835654"/>
      <w:r w:rsidRPr="00732DFE">
        <w:rPr>
          <w:rStyle w:val="berschrift2Zchn"/>
          <w:rFonts w:ascii="Century Gothic" w:hAnsi="Century Gothic"/>
          <w:b/>
          <w:bCs/>
          <w:color w:val="auto"/>
          <w:sz w:val="24"/>
          <w:szCs w:val="24"/>
          <w:lang w:val="fr-CH"/>
        </w:rPr>
        <w:t>Questions de justification sur la présentation des produits</w:t>
      </w:r>
      <w:bookmarkEnd w:id="15"/>
      <w:bookmarkEnd w:id="16"/>
      <w:r w:rsidRPr="00732DFE">
        <w:rPr>
          <w:rStyle w:val="berschrift2Zchn"/>
          <w:rFonts w:ascii="Century Gothic" w:hAnsi="Century Gothic"/>
          <w:b/>
          <w:bCs/>
          <w:color w:val="auto"/>
          <w:sz w:val="24"/>
          <w:szCs w:val="24"/>
          <w:lang w:val="fr-CH"/>
        </w:rPr>
        <w:t xml:space="preserve"> </w:t>
      </w:r>
    </w:p>
    <w:p w14:paraId="0134EC5B" w14:textId="22105B66" w:rsidR="005347B2" w:rsidRPr="00111645" w:rsidRDefault="23324BA8">
      <w:pPr>
        <w:rPr>
          <w:rStyle w:val="normaltextrun"/>
          <w:rFonts w:ascii="Century Gothic" w:eastAsia="Times New Roman" w:hAnsi="Century Gothic" w:cs="Segoe UI"/>
          <w:kern w:val="0"/>
          <w:sz w:val="20"/>
          <w:szCs w:val="20"/>
          <w:lang w:val="fr-CH" w:eastAsia="de-CH"/>
          <w14:ligatures w14:val="none"/>
        </w:rPr>
      </w:pPr>
      <w:r w:rsidRPr="006014A3">
        <w:rPr>
          <w:rStyle w:val="normaltextrun"/>
          <w:rFonts w:ascii="Century Gothic" w:eastAsia="Times New Roman" w:hAnsi="Century Gothic" w:cs="Segoe UI"/>
          <w:kern w:val="0"/>
          <w:sz w:val="20"/>
          <w:szCs w:val="20"/>
          <w:lang w:val="fr-CH" w:eastAsia="de-CH"/>
          <w14:ligatures w14:val="none"/>
        </w:rPr>
        <w:t xml:space="preserve"> </w:t>
      </w:r>
      <w:r w:rsidR="00DD6FE1">
        <w:rPr>
          <w:rStyle w:val="normaltextrun"/>
          <w:rFonts w:ascii="Century Gothic" w:eastAsia="Times New Roman" w:hAnsi="Century Gothic" w:cs="Segoe UI"/>
          <w:kern w:val="0"/>
          <w:sz w:val="20"/>
          <w:szCs w:val="20"/>
          <w:lang w:val="fr-CH" w:eastAsia="de-CH"/>
          <w14:ligatures w14:val="none"/>
        </w:rPr>
        <w:t>P</w:t>
      </w:r>
      <w:r w:rsidR="79C43CE7" w:rsidRPr="006014A3">
        <w:rPr>
          <w:rStyle w:val="normaltextrun"/>
          <w:rFonts w:ascii="Century Gothic" w:eastAsia="Times New Roman" w:hAnsi="Century Gothic" w:cs="Segoe UI"/>
          <w:kern w:val="0"/>
          <w:sz w:val="20"/>
          <w:szCs w:val="20"/>
          <w:lang w:val="fr-CH" w:eastAsia="de-CH"/>
          <w14:ligatures w14:val="none"/>
        </w:rPr>
        <w:t>rotocole de base du CFC</w:t>
      </w:r>
      <w:r w:rsidR="00DD6FE1">
        <w:rPr>
          <w:rStyle w:val="normaltextrun"/>
          <w:rFonts w:ascii="Century Gothic" w:eastAsia="Times New Roman" w:hAnsi="Century Gothic" w:cs="Segoe UI"/>
          <w:kern w:val="0"/>
          <w:sz w:val="20"/>
          <w:szCs w:val="20"/>
          <w:lang w:val="fr-CH" w:eastAsia="de-CH"/>
          <w14:ligatures w14:val="none"/>
        </w:rPr>
        <w:t>,</w:t>
      </w:r>
      <w:r w:rsidRPr="006014A3">
        <w:rPr>
          <w:rStyle w:val="normaltextrun"/>
          <w:rFonts w:ascii="Century Gothic" w:eastAsia="Times New Roman" w:hAnsi="Century Gothic" w:cs="Segoe UI"/>
          <w:kern w:val="0"/>
          <w:sz w:val="20"/>
          <w:szCs w:val="20"/>
          <w:lang w:val="fr-CH" w:eastAsia="de-CH"/>
          <w14:ligatures w14:val="none"/>
        </w:rPr>
        <w:t xml:space="preserve"> page </w:t>
      </w:r>
      <w:r w:rsidR="213437C0" w:rsidRPr="006014A3">
        <w:rPr>
          <w:rStyle w:val="normaltextrun"/>
          <w:rFonts w:ascii="Century Gothic" w:eastAsia="Times New Roman" w:hAnsi="Century Gothic" w:cs="Segoe UI"/>
          <w:kern w:val="0"/>
          <w:sz w:val="20"/>
          <w:szCs w:val="20"/>
          <w:lang w:val="fr-CH" w:eastAsia="de-CH"/>
          <w14:ligatures w14:val="none"/>
        </w:rPr>
        <w:t>9</w:t>
      </w:r>
      <w:r w:rsidRPr="006014A3">
        <w:rPr>
          <w:rStyle w:val="normaltextrun"/>
          <w:rFonts w:ascii="Century Gothic" w:eastAsia="Times New Roman" w:hAnsi="Century Gothic" w:cs="Segoe UI"/>
          <w:kern w:val="0"/>
          <w:sz w:val="20"/>
          <w:szCs w:val="20"/>
          <w:lang w:val="fr-CH" w:eastAsia="de-CH"/>
          <w14:ligatures w14:val="none"/>
        </w:rPr>
        <w:t>.</w:t>
      </w:r>
    </w:p>
    <w:p w14:paraId="25257F44" w14:textId="688F0DEE" w:rsidR="005347B2" w:rsidRPr="00111645" w:rsidRDefault="38429BF5">
      <w:pPr>
        <w:rPr>
          <w:rStyle w:val="normaltextrun"/>
          <w:rFonts w:ascii="Century Gothic" w:eastAsia="Times New Roman" w:hAnsi="Century Gothic" w:cs="Segoe UI"/>
          <w:kern w:val="0"/>
          <w:sz w:val="20"/>
          <w:szCs w:val="20"/>
          <w:lang w:val="fr-CH" w:eastAsia="de-CH"/>
          <w14:ligatures w14:val="none"/>
        </w:rPr>
      </w:pPr>
      <w:r w:rsidRPr="006014A3">
        <w:rPr>
          <w:rStyle w:val="normaltextrun"/>
          <w:rFonts w:ascii="Century Gothic" w:eastAsia="Times New Roman" w:hAnsi="Century Gothic" w:cs="Segoe UI"/>
          <w:kern w:val="0"/>
          <w:sz w:val="20"/>
          <w:szCs w:val="20"/>
          <w:lang w:val="fr-CH" w:eastAsia="de-CH"/>
          <w14:ligatures w14:val="none"/>
        </w:rPr>
        <w:t>Pour un exemple vidéo, scanner le code QR.</w:t>
      </w:r>
    </w:p>
    <w:p w14:paraId="0F0FD8DD" w14:textId="531644F1" w:rsidR="005B210E" w:rsidRPr="006014A3" w:rsidRDefault="6E7C1825">
      <w:pPr>
        <w:rPr>
          <w:rFonts w:ascii="Century Gothic" w:eastAsiaTheme="majorEastAsia" w:hAnsi="Century Gothic" w:cstheme="majorBidi"/>
          <w:b/>
          <w:bCs/>
          <w:sz w:val="20"/>
          <w:szCs w:val="20"/>
          <w:lang w:val="fr-CH"/>
        </w:rPr>
      </w:pPr>
      <w:r w:rsidRPr="006014A3">
        <w:rPr>
          <w:rFonts w:ascii="Century Gothic" w:eastAsiaTheme="minorEastAsia" w:hAnsi="Century Gothic"/>
          <w:sz w:val="20"/>
          <w:szCs w:val="20"/>
          <w:lang w:val="fr-CH"/>
        </w:rPr>
        <w:t xml:space="preserve">Exemples de </w:t>
      </w:r>
      <w:r w:rsidR="1557D502" w:rsidRPr="006014A3">
        <w:rPr>
          <w:rFonts w:ascii="Century Gothic" w:eastAsiaTheme="minorEastAsia" w:hAnsi="Century Gothic"/>
          <w:sz w:val="20"/>
          <w:szCs w:val="20"/>
          <w:lang w:val="fr-CH"/>
        </w:rPr>
        <w:t xml:space="preserve">questions de justification </w:t>
      </w:r>
      <w:r w:rsidRPr="006014A3">
        <w:rPr>
          <w:rFonts w:ascii="Century Gothic" w:eastAsiaTheme="minorEastAsia" w:hAnsi="Century Gothic"/>
          <w:sz w:val="20"/>
          <w:szCs w:val="20"/>
          <w:lang w:val="fr-CH"/>
        </w:rPr>
        <w:t xml:space="preserve">sur la présentation des </w:t>
      </w:r>
      <w:r w:rsidR="006F5256">
        <w:rPr>
          <w:rFonts w:ascii="Century Gothic" w:eastAsiaTheme="minorEastAsia" w:hAnsi="Century Gothic"/>
          <w:sz w:val="20"/>
          <w:szCs w:val="20"/>
          <w:lang w:val="fr-CH"/>
        </w:rPr>
        <w:t>produits</w:t>
      </w:r>
    </w:p>
    <w:p w14:paraId="6DFF4663" w14:textId="77777777" w:rsidR="005B210E" w:rsidRPr="006014A3" w:rsidRDefault="0027420F" w:rsidP="00355BAE">
      <w:pPr>
        <w:pStyle w:val="Listenabsatz"/>
        <w:numPr>
          <w:ilvl w:val="0"/>
          <w:numId w:val="1"/>
        </w:numPr>
        <w:jc w:val="both"/>
        <w:rPr>
          <w:rFonts w:ascii="Century Gothic" w:hAnsi="Century Gothic"/>
          <w:sz w:val="20"/>
          <w:szCs w:val="20"/>
          <w:lang w:val="fr-CH"/>
        </w:rPr>
      </w:pPr>
      <w:r w:rsidRPr="006014A3">
        <w:rPr>
          <w:rFonts w:ascii="Century Gothic" w:hAnsi="Century Gothic"/>
          <w:sz w:val="20"/>
          <w:szCs w:val="20"/>
          <w:lang w:val="fr-CH"/>
        </w:rPr>
        <w:t xml:space="preserve">Quelles </w:t>
      </w:r>
      <w:r w:rsidR="2862DE71" w:rsidRPr="006014A3">
        <w:rPr>
          <w:rFonts w:ascii="Century Gothic" w:hAnsi="Century Gothic"/>
          <w:sz w:val="20"/>
          <w:szCs w:val="20"/>
          <w:lang w:val="fr-CH"/>
        </w:rPr>
        <w:t xml:space="preserve">ont été les raisons du choix de ces supports de marchandises </w:t>
      </w:r>
      <w:r w:rsidR="6E7C1825" w:rsidRPr="006014A3">
        <w:rPr>
          <w:rFonts w:ascii="Century Gothic" w:hAnsi="Century Gothic"/>
          <w:sz w:val="20"/>
          <w:szCs w:val="20"/>
          <w:lang w:val="fr-CH"/>
        </w:rPr>
        <w:t xml:space="preserve">? </w:t>
      </w:r>
    </w:p>
    <w:p w14:paraId="21D6D0FA" w14:textId="185FB775" w:rsidR="4AB1156A" w:rsidRPr="006014A3" w:rsidRDefault="0027420F" w:rsidP="003C6CD5">
      <w:pPr>
        <w:pStyle w:val="Listenabsatz"/>
        <w:numPr>
          <w:ilvl w:val="0"/>
          <w:numId w:val="1"/>
        </w:numPr>
        <w:rPr>
          <w:rFonts w:ascii="Century Gothic" w:hAnsi="Century Gothic"/>
          <w:sz w:val="20"/>
          <w:szCs w:val="20"/>
          <w:lang w:val="fr-CH"/>
        </w:rPr>
      </w:pPr>
      <w:r w:rsidRPr="006014A3">
        <w:rPr>
          <w:rFonts w:ascii="Century Gothic" w:hAnsi="Century Gothic"/>
          <w:sz w:val="20"/>
          <w:szCs w:val="20"/>
          <w:lang w:val="fr-CH"/>
        </w:rPr>
        <w:t xml:space="preserve">Pourquoi est-il important de vérifier régulièrement la présentation des </w:t>
      </w:r>
      <w:r w:rsidR="006F5256">
        <w:rPr>
          <w:rFonts w:ascii="Century Gothic" w:hAnsi="Century Gothic"/>
          <w:sz w:val="20"/>
          <w:szCs w:val="20"/>
          <w:lang w:val="fr-CH"/>
        </w:rPr>
        <w:t>produits</w:t>
      </w:r>
      <w:r w:rsidR="006F5256" w:rsidRPr="006014A3">
        <w:rPr>
          <w:rFonts w:ascii="Century Gothic" w:hAnsi="Century Gothic"/>
          <w:sz w:val="20"/>
          <w:szCs w:val="20"/>
          <w:lang w:val="fr-CH"/>
        </w:rPr>
        <w:t xml:space="preserve"> </w:t>
      </w:r>
      <w:r w:rsidRPr="006014A3">
        <w:rPr>
          <w:rFonts w:ascii="Century Gothic" w:hAnsi="Century Gothic"/>
          <w:sz w:val="20"/>
          <w:szCs w:val="20"/>
          <w:lang w:val="fr-CH"/>
        </w:rPr>
        <w:t>?</w:t>
      </w:r>
    </w:p>
    <w:p w14:paraId="32E8C9AB" w14:textId="1D4AF046" w:rsidR="005347B2" w:rsidRPr="00732DFE" w:rsidRDefault="00AC741C" w:rsidP="00D81449">
      <w:pPr>
        <w:pStyle w:val="berschrift2"/>
        <w:numPr>
          <w:ilvl w:val="1"/>
          <w:numId w:val="25"/>
        </w:numPr>
        <w:ind w:left="426"/>
        <w:rPr>
          <w:rStyle w:val="berschrift2Zchn"/>
          <w:rFonts w:ascii="Century Gothic" w:hAnsi="Century Gothic"/>
          <w:b/>
          <w:bCs/>
          <w:color w:val="auto"/>
          <w:sz w:val="24"/>
          <w:szCs w:val="24"/>
          <w:lang w:val="fr-CH"/>
        </w:rPr>
      </w:pPr>
      <w:bookmarkStart w:id="17" w:name="_Toc185503141"/>
      <w:bookmarkStart w:id="18" w:name="_Toc185835655"/>
      <w:r w:rsidRPr="00732DFE">
        <w:rPr>
          <w:rStyle w:val="berschrift2Zchn"/>
          <w:rFonts w:ascii="Century Gothic" w:hAnsi="Century Gothic"/>
          <w:b/>
          <w:bCs/>
          <w:color w:val="auto"/>
          <w:sz w:val="24"/>
          <w:szCs w:val="24"/>
          <w:lang w:val="fr-CH"/>
        </w:rPr>
        <w:t xml:space="preserve">Situations </w:t>
      </w:r>
      <w:r w:rsidR="00F03AAC" w:rsidRPr="00732DFE">
        <w:rPr>
          <w:rStyle w:val="berschrift2Zchn"/>
          <w:rFonts w:ascii="Century Gothic" w:hAnsi="Century Gothic"/>
          <w:b/>
          <w:bCs/>
          <w:color w:val="auto"/>
          <w:sz w:val="24"/>
          <w:szCs w:val="24"/>
          <w:lang w:val="fr-CH"/>
        </w:rPr>
        <w:t xml:space="preserve">critiques </w:t>
      </w:r>
      <w:r w:rsidRPr="00732DFE">
        <w:rPr>
          <w:rStyle w:val="berschrift2Zchn"/>
          <w:rFonts w:ascii="Century Gothic" w:hAnsi="Century Gothic"/>
          <w:b/>
          <w:bCs/>
          <w:color w:val="auto"/>
          <w:sz w:val="24"/>
          <w:szCs w:val="24"/>
          <w:lang w:val="fr-CH"/>
        </w:rPr>
        <w:t xml:space="preserve">concernant la présentation des </w:t>
      </w:r>
      <w:bookmarkStart w:id="19" w:name="_Hlk151802210"/>
      <w:bookmarkEnd w:id="17"/>
      <w:r w:rsidR="006F5256" w:rsidRPr="00732DFE">
        <w:rPr>
          <w:rStyle w:val="berschrift2Zchn"/>
          <w:rFonts w:ascii="Century Gothic" w:hAnsi="Century Gothic"/>
          <w:b/>
          <w:bCs/>
          <w:color w:val="auto"/>
          <w:sz w:val="24"/>
          <w:szCs w:val="24"/>
          <w:lang w:val="fr-CH"/>
        </w:rPr>
        <w:t>produits</w:t>
      </w:r>
      <w:bookmarkEnd w:id="18"/>
      <w:r w:rsidR="006F5256" w:rsidRPr="00732DFE">
        <w:rPr>
          <w:rStyle w:val="berschrift2Zchn"/>
          <w:rFonts w:ascii="Century Gothic" w:hAnsi="Century Gothic"/>
          <w:b/>
          <w:bCs/>
          <w:color w:val="auto"/>
          <w:sz w:val="24"/>
          <w:szCs w:val="24"/>
          <w:lang w:val="fr-CH"/>
        </w:rPr>
        <w:t xml:space="preserve"> </w:t>
      </w:r>
    </w:p>
    <w:p w14:paraId="4533FE59" w14:textId="2E0BE9C0" w:rsidR="005347B2" w:rsidRPr="00732DFE" w:rsidRDefault="00DD6FE1" w:rsidP="00732DFE">
      <w:pPr>
        <w:rPr>
          <w:rStyle w:val="normaltextrun"/>
          <w:rFonts w:ascii="Century Gothic" w:eastAsia="Times New Roman" w:hAnsi="Century Gothic" w:cs="Segoe UI"/>
          <w:kern w:val="0"/>
          <w:sz w:val="20"/>
          <w:szCs w:val="20"/>
          <w:lang w:val="fr-CH" w:eastAsia="de-CH"/>
          <w14:ligatures w14:val="none"/>
        </w:rPr>
      </w:pPr>
      <w:r w:rsidRPr="00732DFE">
        <w:rPr>
          <w:rStyle w:val="normaltextrun"/>
          <w:rFonts w:ascii="Century Gothic" w:eastAsia="Times New Roman" w:hAnsi="Century Gothic" w:cs="Segoe UI"/>
          <w:kern w:val="0"/>
          <w:sz w:val="20"/>
          <w:szCs w:val="20"/>
          <w:lang w:val="fr-CH" w:eastAsia="de-CH"/>
          <w14:ligatures w14:val="none"/>
        </w:rPr>
        <w:t>P</w:t>
      </w:r>
      <w:r w:rsidR="00AC741C" w:rsidRPr="00732DFE">
        <w:rPr>
          <w:rStyle w:val="normaltextrun"/>
          <w:rFonts w:ascii="Century Gothic" w:eastAsia="Times New Roman" w:hAnsi="Century Gothic" w:cs="Segoe UI"/>
          <w:kern w:val="0"/>
          <w:sz w:val="20"/>
          <w:szCs w:val="20"/>
          <w:lang w:val="fr-CH" w:eastAsia="de-CH"/>
          <w14:ligatures w14:val="none"/>
        </w:rPr>
        <w:t>rotocole de base du CFC</w:t>
      </w:r>
      <w:r w:rsidRPr="00732DFE">
        <w:rPr>
          <w:rStyle w:val="normaltextrun"/>
          <w:rFonts w:ascii="Century Gothic" w:eastAsia="Times New Roman" w:hAnsi="Century Gothic" w:cs="Segoe UI"/>
          <w:kern w:val="0"/>
          <w:sz w:val="20"/>
          <w:szCs w:val="20"/>
          <w:lang w:val="fr-CH" w:eastAsia="de-CH"/>
          <w14:ligatures w14:val="none"/>
        </w:rPr>
        <w:t>,</w:t>
      </w:r>
      <w:r w:rsidR="00AC741C" w:rsidRPr="00732DFE">
        <w:rPr>
          <w:rStyle w:val="normaltextrun"/>
          <w:rFonts w:ascii="Century Gothic" w:eastAsia="Times New Roman" w:hAnsi="Century Gothic" w:cs="Segoe UI"/>
          <w:kern w:val="0"/>
          <w:sz w:val="20"/>
          <w:szCs w:val="20"/>
          <w:lang w:val="fr-CH" w:eastAsia="de-CH"/>
          <w14:ligatures w14:val="none"/>
        </w:rPr>
        <w:t xml:space="preserve"> page 11.</w:t>
      </w:r>
      <w:bookmarkEnd w:id="19"/>
    </w:p>
    <w:p w14:paraId="39BC0022" w14:textId="7F0273D6" w:rsidR="005347B2" w:rsidRPr="006014A3" w:rsidRDefault="003B2FF7">
      <w:pPr>
        <w:rPr>
          <w:rFonts w:ascii="Century Gothic" w:hAnsi="Century Gothic"/>
          <w:sz w:val="20"/>
          <w:szCs w:val="20"/>
          <w:lang w:val="fr-CH"/>
        </w:rPr>
      </w:pPr>
      <w:r w:rsidRPr="006014A3">
        <w:rPr>
          <w:rFonts w:ascii="Century Gothic" w:hAnsi="Century Gothic"/>
          <w:sz w:val="20"/>
          <w:szCs w:val="20"/>
          <w:lang w:val="fr-CH"/>
        </w:rPr>
        <w:t>Pour un exemple vidéo, scanner le code QR</w:t>
      </w:r>
      <w:r w:rsidR="00B54C32" w:rsidRPr="006014A3">
        <w:rPr>
          <w:rFonts w:ascii="Century Gothic" w:hAnsi="Century Gothic"/>
          <w:sz w:val="20"/>
          <w:szCs w:val="20"/>
          <w:lang w:val="fr-CH"/>
        </w:rPr>
        <w:t xml:space="preserve">. </w:t>
      </w:r>
    </w:p>
    <w:p w14:paraId="491BCB3B" w14:textId="1C22DCEB" w:rsidR="005B210E" w:rsidRPr="006014A3" w:rsidRDefault="4FA7AF3E">
      <w:pPr>
        <w:rPr>
          <w:rFonts w:ascii="Century Gothic" w:hAnsi="Century Gothic"/>
          <w:sz w:val="20"/>
          <w:szCs w:val="20"/>
          <w:lang w:val="fr-CH"/>
        </w:rPr>
      </w:pPr>
      <w:bookmarkStart w:id="20" w:name="_Toc185503142"/>
      <w:bookmarkStart w:id="21" w:name="_Toc185835656"/>
      <w:r w:rsidRPr="006014A3">
        <w:rPr>
          <w:rStyle w:val="berschrift2Zchn"/>
          <w:rFonts w:ascii="Century Gothic" w:hAnsi="Century Gothic"/>
          <w:color w:val="auto"/>
          <w:sz w:val="20"/>
          <w:szCs w:val="20"/>
          <w:lang w:val="fr-CH"/>
        </w:rPr>
        <w:t xml:space="preserve">Exemples </w:t>
      </w:r>
      <w:r w:rsidR="00B626E3" w:rsidRPr="006014A3">
        <w:rPr>
          <w:rStyle w:val="berschrift2Zchn"/>
          <w:rFonts w:ascii="Century Gothic" w:hAnsi="Century Gothic"/>
          <w:color w:val="auto"/>
          <w:sz w:val="20"/>
          <w:szCs w:val="20"/>
          <w:lang w:val="fr-CH"/>
        </w:rPr>
        <w:t xml:space="preserve">de situations critiques de </w:t>
      </w:r>
      <w:r w:rsidRPr="006014A3">
        <w:rPr>
          <w:rStyle w:val="berschrift2Zchn"/>
          <w:rFonts w:ascii="Century Gothic" w:hAnsi="Century Gothic"/>
          <w:color w:val="auto"/>
          <w:sz w:val="20"/>
          <w:szCs w:val="20"/>
          <w:lang w:val="fr-CH"/>
        </w:rPr>
        <w:t>présentation de</w:t>
      </w:r>
      <w:bookmarkEnd w:id="20"/>
      <w:bookmarkEnd w:id="21"/>
      <w:r w:rsidRPr="006014A3">
        <w:rPr>
          <w:rStyle w:val="berschrift2Zchn"/>
          <w:rFonts w:ascii="Century Gothic" w:hAnsi="Century Gothic"/>
          <w:color w:val="auto"/>
          <w:sz w:val="20"/>
          <w:szCs w:val="20"/>
          <w:lang w:val="fr-CH"/>
        </w:rPr>
        <w:t xml:space="preserve"> </w:t>
      </w:r>
      <w:r w:rsidR="006F5256">
        <w:rPr>
          <w:rFonts w:ascii="Century Gothic" w:hAnsi="Century Gothic"/>
          <w:sz w:val="20"/>
          <w:szCs w:val="20"/>
          <w:lang w:val="fr-CH"/>
        </w:rPr>
        <w:t>produits</w:t>
      </w:r>
      <w:r w:rsidR="006F5256" w:rsidRPr="006014A3">
        <w:rPr>
          <w:rFonts w:ascii="Century Gothic" w:hAnsi="Century Gothic"/>
          <w:sz w:val="20"/>
          <w:szCs w:val="20"/>
          <w:lang w:val="fr-CH"/>
        </w:rPr>
        <w:t xml:space="preserve"> </w:t>
      </w:r>
    </w:p>
    <w:p w14:paraId="4A506A0E" w14:textId="127D7917" w:rsidR="005B210E" w:rsidRPr="006014A3" w:rsidRDefault="0027420F" w:rsidP="00355BAE">
      <w:pPr>
        <w:pStyle w:val="Listenabsatz"/>
        <w:numPr>
          <w:ilvl w:val="0"/>
          <w:numId w:val="1"/>
        </w:numPr>
        <w:jc w:val="both"/>
        <w:rPr>
          <w:rFonts w:ascii="Century Gothic" w:hAnsi="Century Gothic"/>
          <w:sz w:val="20"/>
          <w:szCs w:val="20"/>
          <w:lang w:val="fr-CH"/>
        </w:rPr>
      </w:pPr>
      <w:r w:rsidRPr="006014A3">
        <w:rPr>
          <w:rFonts w:ascii="Century Gothic" w:hAnsi="Century Gothic"/>
          <w:sz w:val="20"/>
          <w:szCs w:val="20"/>
          <w:lang w:val="fr-CH"/>
        </w:rPr>
        <w:t xml:space="preserve">Lors d'un contrôle, vous constatez que </w:t>
      </w:r>
      <w:r w:rsidR="006F5256">
        <w:rPr>
          <w:rFonts w:ascii="Century Gothic" w:hAnsi="Century Gothic"/>
          <w:sz w:val="20"/>
          <w:szCs w:val="20"/>
          <w:lang w:val="fr-CH"/>
        </w:rPr>
        <w:t xml:space="preserve">la provenance </w:t>
      </w:r>
      <w:r w:rsidRPr="006014A3">
        <w:rPr>
          <w:rFonts w:ascii="Century Gothic" w:hAnsi="Century Gothic"/>
          <w:sz w:val="20"/>
          <w:szCs w:val="20"/>
          <w:lang w:val="fr-CH"/>
        </w:rPr>
        <w:t xml:space="preserve">des marchandises </w:t>
      </w:r>
      <w:r w:rsidR="006F5256">
        <w:rPr>
          <w:rFonts w:ascii="Century Gothic" w:hAnsi="Century Gothic"/>
          <w:sz w:val="20"/>
          <w:szCs w:val="20"/>
          <w:lang w:val="fr-CH"/>
        </w:rPr>
        <w:t>a</w:t>
      </w:r>
      <w:r w:rsidR="006F5256" w:rsidRPr="006014A3">
        <w:rPr>
          <w:rFonts w:ascii="Century Gothic" w:hAnsi="Century Gothic"/>
          <w:sz w:val="20"/>
          <w:szCs w:val="20"/>
          <w:lang w:val="fr-CH"/>
        </w:rPr>
        <w:t xml:space="preserve"> </w:t>
      </w:r>
      <w:r w:rsidRPr="006014A3">
        <w:rPr>
          <w:rFonts w:ascii="Century Gothic" w:hAnsi="Century Gothic"/>
          <w:sz w:val="20"/>
          <w:szCs w:val="20"/>
          <w:lang w:val="fr-CH"/>
        </w:rPr>
        <w:t xml:space="preserve">été mal déclarée. </w:t>
      </w:r>
      <w:r w:rsidR="00C970EA" w:rsidRPr="006014A3">
        <w:rPr>
          <w:rFonts w:ascii="Century Gothic" w:hAnsi="Century Gothic"/>
          <w:sz w:val="20"/>
          <w:szCs w:val="20"/>
          <w:lang w:val="fr-CH"/>
        </w:rPr>
        <w:t>Comment procédez-vous dans cette situation critique ?</w:t>
      </w:r>
    </w:p>
    <w:p w14:paraId="73460CE8" w14:textId="66519B45" w:rsidR="00C745C3" w:rsidRPr="006014A3" w:rsidRDefault="0027420F" w:rsidP="00355BAE">
      <w:pPr>
        <w:pStyle w:val="Listenabsatz"/>
        <w:numPr>
          <w:ilvl w:val="0"/>
          <w:numId w:val="1"/>
        </w:numPr>
        <w:jc w:val="both"/>
        <w:rPr>
          <w:rFonts w:ascii="Century Gothic" w:hAnsi="Century Gothic"/>
          <w:sz w:val="20"/>
          <w:szCs w:val="20"/>
          <w:lang w:val="fr-CH"/>
        </w:rPr>
      </w:pPr>
      <w:r w:rsidRPr="006014A3">
        <w:rPr>
          <w:rFonts w:ascii="Century Gothic" w:hAnsi="Century Gothic"/>
          <w:sz w:val="20"/>
          <w:szCs w:val="20"/>
          <w:lang w:val="fr-CH"/>
        </w:rPr>
        <w:t xml:space="preserve">Après la semaine thématique, vous remarquez </w:t>
      </w:r>
      <w:r w:rsidR="006F5256">
        <w:rPr>
          <w:rFonts w:ascii="Century Gothic" w:hAnsi="Century Gothic"/>
          <w:sz w:val="20"/>
          <w:szCs w:val="20"/>
          <w:lang w:val="fr-CH"/>
        </w:rPr>
        <w:t xml:space="preserve">un surstock pour </w:t>
      </w:r>
      <w:r w:rsidRPr="006014A3">
        <w:rPr>
          <w:rFonts w:ascii="Century Gothic" w:hAnsi="Century Gothic"/>
          <w:sz w:val="20"/>
          <w:szCs w:val="20"/>
          <w:lang w:val="fr-CH"/>
        </w:rPr>
        <w:t xml:space="preserve">un </w:t>
      </w:r>
      <w:proofErr w:type="gramStart"/>
      <w:r w:rsidRPr="006014A3">
        <w:rPr>
          <w:rFonts w:ascii="Century Gothic" w:hAnsi="Century Gothic"/>
          <w:sz w:val="20"/>
          <w:szCs w:val="20"/>
          <w:lang w:val="fr-CH"/>
        </w:rPr>
        <w:t>article .</w:t>
      </w:r>
      <w:proofErr w:type="gramEnd"/>
      <w:r w:rsidRPr="006014A3">
        <w:rPr>
          <w:rFonts w:ascii="Century Gothic" w:hAnsi="Century Gothic"/>
          <w:sz w:val="20"/>
          <w:szCs w:val="20"/>
          <w:lang w:val="fr-CH"/>
        </w:rPr>
        <w:t xml:space="preserve"> </w:t>
      </w:r>
      <w:r w:rsidR="00452B26" w:rsidRPr="006014A3">
        <w:rPr>
          <w:rFonts w:ascii="Century Gothic" w:hAnsi="Century Gothic"/>
          <w:sz w:val="20"/>
          <w:szCs w:val="20"/>
          <w:lang w:val="fr-CH"/>
        </w:rPr>
        <w:t>Comment procédez-vous dans cette situation critique ?</w:t>
      </w:r>
      <w:bookmarkStart w:id="22" w:name="_Hlk184649300"/>
    </w:p>
    <w:p w14:paraId="616A1C23" w14:textId="09E62142" w:rsidR="005B210E" w:rsidRPr="00732DFE" w:rsidRDefault="000D4D72" w:rsidP="00D81449">
      <w:pPr>
        <w:pStyle w:val="berschrift2"/>
        <w:numPr>
          <w:ilvl w:val="1"/>
          <w:numId w:val="25"/>
        </w:numPr>
        <w:ind w:left="426"/>
        <w:rPr>
          <w:rStyle w:val="berschrift2Zchn"/>
          <w:rFonts w:ascii="Century Gothic" w:hAnsi="Century Gothic"/>
          <w:b/>
          <w:bCs/>
          <w:color w:val="auto"/>
          <w:sz w:val="24"/>
          <w:szCs w:val="24"/>
          <w:lang w:val="fr-CH"/>
        </w:rPr>
      </w:pPr>
      <w:r w:rsidRPr="00732DFE">
        <w:rPr>
          <w:rStyle w:val="berschrift2Zchn"/>
          <w:rFonts w:ascii="Century Gothic" w:hAnsi="Century Gothic"/>
          <w:b/>
          <w:bCs/>
          <w:color w:val="auto"/>
          <w:sz w:val="24"/>
          <w:szCs w:val="24"/>
          <w:lang w:val="fr-CH"/>
        </w:rPr>
        <w:t xml:space="preserve"> </w:t>
      </w:r>
      <w:bookmarkStart w:id="23" w:name="_Toc185503143"/>
      <w:bookmarkStart w:id="24" w:name="_Toc185835657"/>
      <w:r w:rsidR="0069004D" w:rsidRPr="00732DFE">
        <w:rPr>
          <w:rStyle w:val="berschrift2Zchn"/>
          <w:rFonts w:ascii="Century Gothic" w:hAnsi="Century Gothic"/>
          <w:b/>
          <w:bCs/>
          <w:color w:val="auto"/>
          <w:sz w:val="24"/>
          <w:szCs w:val="24"/>
          <w:lang w:val="fr-CH"/>
        </w:rPr>
        <w:t xml:space="preserve">Critères d'évaluation </w:t>
      </w:r>
      <w:r w:rsidR="00A47A75" w:rsidRPr="00732DFE">
        <w:rPr>
          <w:rStyle w:val="berschrift2Zchn"/>
          <w:rFonts w:ascii="Century Gothic" w:hAnsi="Century Gothic"/>
          <w:b/>
          <w:bCs/>
          <w:color w:val="auto"/>
          <w:sz w:val="24"/>
          <w:szCs w:val="24"/>
          <w:lang w:val="fr-CH"/>
        </w:rPr>
        <w:t xml:space="preserve">"Présentation </w:t>
      </w:r>
      <w:r w:rsidR="0077391C" w:rsidRPr="00732DFE">
        <w:rPr>
          <w:rStyle w:val="berschrift2Zchn"/>
          <w:rFonts w:ascii="Century Gothic" w:hAnsi="Century Gothic"/>
          <w:b/>
          <w:bCs/>
          <w:color w:val="auto"/>
          <w:sz w:val="24"/>
          <w:szCs w:val="24"/>
          <w:lang w:val="fr-CH"/>
        </w:rPr>
        <w:t xml:space="preserve">des produits </w:t>
      </w:r>
      <w:r w:rsidR="00A47A75" w:rsidRPr="00732DFE">
        <w:rPr>
          <w:rStyle w:val="berschrift2Zchn"/>
          <w:rFonts w:ascii="Century Gothic" w:hAnsi="Century Gothic"/>
          <w:b/>
          <w:bCs/>
          <w:color w:val="auto"/>
          <w:sz w:val="24"/>
          <w:szCs w:val="24"/>
          <w:lang w:val="fr-CH"/>
        </w:rPr>
        <w:t>et services</w:t>
      </w:r>
      <w:bookmarkEnd w:id="23"/>
      <w:bookmarkEnd w:id="24"/>
    </w:p>
    <w:p w14:paraId="3EC64E4C" w14:textId="2EBD807A" w:rsidR="005B210E" w:rsidRPr="005347B2" w:rsidRDefault="0027420F">
      <w:pPr>
        <w:rPr>
          <w:rFonts w:ascii="Century Gothic" w:hAnsi="Century Gothic"/>
          <w:sz w:val="20"/>
          <w:szCs w:val="20"/>
          <w:lang w:val="fr-CH"/>
        </w:rPr>
      </w:pPr>
      <w:r w:rsidRPr="005347B2">
        <w:rPr>
          <w:rFonts w:ascii="Century Gothic" w:hAnsi="Century Gothic"/>
          <w:sz w:val="20"/>
          <w:szCs w:val="20"/>
          <w:lang w:val="fr-CH"/>
        </w:rPr>
        <w:t xml:space="preserve">Les </w:t>
      </w:r>
      <w:r w:rsidR="006869D5" w:rsidRPr="005347B2">
        <w:rPr>
          <w:rFonts w:ascii="Century Gothic" w:hAnsi="Century Gothic"/>
          <w:sz w:val="20"/>
          <w:szCs w:val="20"/>
          <w:lang w:val="fr-CH"/>
        </w:rPr>
        <w:t xml:space="preserve">4 </w:t>
      </w:r>
      <w:r w:rsidR="00B02FC9" w:rsidRPr="005347B2">
        <w:rPr>
          <w:rFonts w:ascii="Century Gothic" w:hAnsi="Century Gothic"/>
          <w:sz w:val="20"/>
          <w:szCs w:val="20"/>
          <w:lang w:val="fr-CH"/>
        </w:rPr>
        <w:t xml:space="preserve">questions clés </w:t>
      </w:r>
      <w:r w:rsidRPr="005347B2">
        <w:rPr>
          <w:rFonts w:ascii="Century Gothic" w:hAnsi="Century Gothic"/>
          <w:sz w:val="20"/>
          <w:szCs w:val="20"/>
          <w:lang w:val="fr-CH"/>
        </w:rPr>
        <w:t xml:space="preserve">suivantes </w:t>
      </w:r>
      <w:r w:rsidR="00CF002F" w:rsidRPr="005347B2">
        <w:rPr>
          <w:rFonts w:ascii="Century Gothic" w:hAnsi="Century Gothic"/>
          <w:sz w:val="20"/>
          <w:szCs w:val="20"/>
          <w:lang w:val="fr-CH"/>
        </w:rPr>
        <w:t xml:space="preserve">sont </w:t>
      </w:r>
      <w:r w:rsidR="00B02FC9" w:rsidRPr="005347B2">
        <w:rPr>
          <w:rFonts w:ascii="Century Gothic" w:hAnsi="Century Gothic"/>
          <w:sz w:val="20"/>
          <w:szCs w:val="20"/>
          <w:lang w:val="fr-CH"/>
        </w:rPr>
        <w:t xml:space="preserve">examinées </w:t>
      </w:r>
      <w:r w:rsidR="00CF002F" w:rsidRPr="005347B2">
        <w:rPr>
          <w:rFonts w:ascii="Century Gothic" w:hAnsi="Century Gothic"/>
          <w:sz w:val="20"/>
          <w:szCs w:val="20"/>
          <w:lang w:val="fr-CH"/>
        </w:rPr>
        <w:t>dans le domaine de compétences opérationnelles "</w:t>
      </w:r>
      <w:r w:rsidR="003F2741" w:rsidRPr="005347B2">
        <w:rPr>
          <w:rFonts w:ascii="Century Gothic" w:hAnsi="Century Gothic"/>
          <w:sz w:val="20"/>
          <w:szCs w:val="20"/>
          <w:lang w:val="fr-CH"/>
        </w:rPr>
        <w:t xml:space="preserve">Gérer et présenter </w:t>
      </w:r>
      <w:r w:rsidR="006869D5" w:rsidRPr="005347B2">
        <w:rPr>
          <w:rFonts w:ascii="Century Gothic" w:hAnsi="Century Gothic"/>
          <w:sz w:val="20"/>
          <w:szCs w:val="20"/>
          <w:lang w:val="fr-CH"/>
        </w:rPr>
        <w:t xml:space="preserve">des produits </w:t>
      </w:r>
      <w:r w:rsidR="003F2741" w:rsidRPr="005347B2">
        <w:rPr>
          <w:rFonts w:ascii="Century Gothic" w:hAnsi="Century Gothic"/>
          <w:sz w:val="20"/>
          <w:szCs w:val="20"/>
          <w:lang w:val="fr-CH"/>
        </w:rPr>
        <w:t>et des services</w:t>
      </w:r>
      <w:r w:rsidR="00FA04E7" w:rsidRPr="005347B2">
        <w:rPr>
          <w:rFonts w:ascii="Century Gothic" w:hAnsi="Century Gothic"/>
          <w:sz w:val="20"/>
          <w:szCs w:val="20"/>
          <w:lang w:val="fr-CH"/>
        </w:rPr>
        <w:t xml:space="preserve">" : </w:t>
      </w:r>
    </w:p>
    <w:p w14:paraId="58B67C72" w14:textId="63BE8E37" w:rsidR="005B210E" w:rsidRPr="005347B2" w:rsidRDefault="0027420F">
      <w:pPr>
        <w:pStyle w:val="paragraph"/>
        <w:spacing w:before="0" w:beforeAutospacing="0" w:after="0" w:afterAutospacing="0"/>
        <w:textAlignment w:val="baseline"/>
        <w:rPr>
          <w:rFonts w:ascii="Century Gothic" w:hAnsi="Century Gothic" w:cs="Segoe UI"/>
          <w:color w:val="000000"/>
          <w:sz w:val="20"/>
          <w:szCs w:val="20"/>
          <w:lang w:val="fr-CH"/>
        </w:rPr>
      </w:pPr>
      <w:r w:rsidRPr="005347B2">
        <w:rPr>
          <w:rStyle w:val="normaltextrun"/>
          <w:rFonts w:ascii="Century Gothic" w:hAnsi="Century Gothic" w:cs="Segoe UI"/>
          <w:b/>
          <w:bCs/>
          <w:sz w:val="20"/>
          <w:szCs w:val="20"/>
          <w:lang w:val="fr-CH"/>
        </w:rPr>
        <w:t xml:space="preserve">Critère d'évaluation 1 : </w:t>
      </w:r>
      <w:r w:rsidR="006F5256">
        <w:rPr>
          <w:rStyle w:val="normaltextrun"/>
          <w:rFonts w:ascii="Century Gothic" w:hAnsi="Century Gothic" w:cs="Segoe UI"/>
          <w:b/>
          <w:bCs/>
          <w:sz w:val="20"/>
          <w:szCs w:val="20"/>
          <w:lang w:val="fr-CH"/>
        </w:rPr>
        <w:t>Elaborer la présentation</w:t>
      </w:r>
      <w:r w:rsidR="006F5256" w:rsidRPr="005347B2">
        <w:rPr>
          <w:rStyle w:val="normaltextrun"/>
          <w:rFonts w:ascii="Century Gothic" w:hAnsi="Century Gothic" w:cs="Segoe UI"/>
          <w:b/>
          <w:bCs/>
          <w:sz w:val="20"/>
          <w:szCs w:val="20"/>
          <w:lang w:val="fr-CH"/>
        </w:rPr>
        <w:t xml:space="preserve"> </w:t>
      </w:r>
      <w:r w:rsidRPr="005347B2">
        <w:rPr>
          <w:rStyle w:val="normaltextrun"/>
          <w:rFonts w:ascii="Century Gothic" w:hAnsi="Century Gothic" w:cs="Segoe UI"/>
          <w:b/>
          <w:bCs/>
          <w:sz w:val="20"/>
          <w:szCs w:val="20"/>
          <w:lang w:val="fr-CH"/>
        </w:rPr>
        <w:t xml:space="preserve">en étant sensible aux besoins des clients </w:t>
      </w:r>
    </w:p>
    <w:p w14:paraId="6BD0FC26" w14:textId="2062C041" w:rsidR="005B210E" w:rsidRPr="005347B2" w:rsidRDefault="0027420F">
      <w:pPr>
        <w:pStyle w:val="paragraph"/>
        <w:spacing w:before="0" w:beforeAutospacing="0" w:after="0" w:afterAutospacing="0"/>
        <w:textAlignment w:val="baseline"/>
        <w:rPr>
          <w:rStyle w:val="eop"/>
          <w:rFonts w:ascii="Century Gothic" w:hAnsi="Century Gothic" w:cs="Segoe UI"/>
          <w:sz w:val="20"/>
          <w:szCs w:val="20"/>
          <w:lang w:val="fr-CH"/>
        </w:rPr>
      </w:pPr>
      <w:r w:rsidRPr="005347B2">
        <w:rPr>
          <w:rStyle w:val="normaltextrun"/>
          <w:rFonts w:ascii="Century Gothic" w:hAnsi="Century Gothic" w:cs="Segoe UI"/>
          <w:sz w:val="20"/>
          <w:szCs w:val="20"/>
          <w:lang w:val="fr-CH"/>
        </w:rPr>
        <w:t>Question principale : L'apprenti-e présente-t-</w:t>
      </w:r>
      <w:r w:rsidR="00DD6FE1">
        <w:rPr>
          <w:rStyle w:val="normaltextrun"/>
          <w:rFonts w:ascii="Century Gothic" w:hAnsi="Century Gothic" w:cs="Segoe UI"/>
          <w:sz w:val="20"/>
          <w:szCs w:val="20"/>
          <w:lang w:val="fr-CH"/>
        </w:rPr>
        <w:t>iel</w:t>
      </w:r>
      <w:r w:rsidRPr="005347B2">
        <w:rPr>
          <w:rStyle w:val="normaltextrun"/>
          <w:rFonts w:ascii="Century Gothic" w:hAnsi="Century Gothic" w:cs="Segoe UI"/>
          <w:sz w:val="20"/>
          <w:szCs w:val="20"/>
          <w:lang w:val="fr-CH"/>
        </w:rPr>
        <w:t xml:space="preserve"> les produits ou les services en étant sensible </w:t>
      </w:r>
      <w:r w:rsidR="00BA4082" w:rsidRPr="005347B2">
        <w:rPr>
          <w:rFonts w:ascii="Century Gothic" w:hAnsi="Century Gothic"/>
          <w:sz w:val="20"/>
          <w:szCs w:val="20"/>
          <w:lang w:val="fr-CH"/>
        </w:rPr>
        <w:t>aux</w:t>
      </w:r>
      <w:r w:rsidRPr="005347B2">
        <w:rPr>
          <w:rStyle w:val="normaltextrun"/>
          <w:rFonts w:ascii="Century Gothic" w:hAnsi="Century Gothic" w:cs="Segoe UI"/>
          <w:sz w:val="20"/>
          <w:szCs w:val="20"/>
          <w:lang w:val="fr-CH"/>
        </w:rPr>
        <w:t xml:space="preserve"> besoins </w:t>
      </w:r>
      <w:r w:rsidR="00DF12AD" w:rsidRPr="005347B2">
        <w:rPr>
          <w:rFonts w:ascii="Century Gothic" w:hAnsi="Century Gothic"/>
          <w:sz w:val="20"/>
          <w:szCs w:val="20"/>
          <w:lang w:val="fr-CH"/>
        </w:rPr>
        <w:t>des</w:t>
      </w:r>
      <w:r w:rsidRPr="005347B2">
        <w:rPr>
          <w:rStyle w:val="normaltextrun"/>
          <w:rFonts w:ascii="Century Gothic" w:hAnsi="Century Gothic" w:cs="Segoe UI"/>
          <w:sz w:val="20"/>
          <w:szCs w:val="20"/>
          <w:lang w:val="fr-CH"/>
        </w:rPr>
        <w:t xml:space="preserve"> clients ? </w:t>
      </w:r>
    </w:p>
    <w:p w14:paraId="2C34C6C0" w14:textId="77777777" w:rsidR="005B210E" w:rsidRPr="005347B2" w:rsidRDefault="0027420F" w:rsidP="00355BAE">
      <w:pPr>
        <w:pStyle w:val="paragraph"/>
        <w:spacing w:before="240" w:beforeAutospacing="0" w:after="0" w:afterAutospacing="0"/>
        <w:textAlignment w:val="baseline"/>
        <w:rPr>
          <w:rFonts w:ascii="Century Gothic" w:hAnsi="Century Gothic" w:cs="Segoe UI"/>
          <w:color w:val="000000"/>
          <w:sz w:val="20"/>
          <w:szCs w:val="20"/>
          <w:lang w:val="fr-CH"/>
        </w:rPr>
      </w:pPr>
      <w:r w:rsidRPr="005347B2">
        <w:rPr>
          <w:rStyle w:val="normaltextrun"/>
          <w:rFonts w:ascii="Century Gothic" w:hAnsi="Century Gothic" w:cs="Segoe UI"/>
          <w:b/>
          <w:bCs/>
          <w:sz w:val="20"/>
          <w:szCs w:val="20"/>
          <w:lang w:val="fr-CH"/>
        </w:rPr>
        <w:t xml:space="preserve">Critère d'évaluation 2 : Préparer la présentation </w:t>
      </w:r>
    </w:p>
    <w:p w14:paraId="7FB96E0A" w14:textId="6EBB47BF" w:rsidR="005B210E" w:rsidRPr="003C6CD5" w:rsidRDefault="0027420F" w:rsidP="00355BAE">
      <w:pPr>
        <w:pStyle w:val="paragraph"/>
        <w:spacing w:before="0" w:beforeAutospacing="0" w:after="0" w:afterAutospacing="0"/>
        <w:jc w:val="both"/>
        <w:textAlignment w:val="baseline"/>
        <w:rPr>
          <w:rStyle w:val="normaltextrun"/>
          <w:rFonts w:ascii="Century Gothic" w:hAnsi="Century Gothic" w:cs="Segoe UI"/>
          <w:sz w:val="20"/>
          <w:szCs w:val="20"/>
          <w:lang w:val="fr-CH"/>
        </w:rPr>
      </w:pPr>
      <w:r w:rsidRPr="003C6CD5">
        <w:rPr>
          <w:rStyle w:val="normaltextrun"/>
          <w:rFonts w:ascii="Century Gothic" w:hAnsi="Century Gothic" w:cs="Segoe UI"/>
          <w:sz w:val="20"/>
          <w:szCs w:val="20"/>
          <w:lang w:val="fr-CH"/>
        </w:rPr>
        <w:t xml:space="preserve">Question principale : L'approche de l'apprenti-e pour planifier et préparer la présentation des produits ou des prestations est-elle ciblée </w:t>
      </w:r>
      <w:r w:rsidR="00F22511" w:rsidRPr="003C6CD5">
        <w:rPr>
          <w:rStyle w:val="normaltextrun"/>
          <w:rFonts w:ascii="Century Gothic" w:hAnsi="Century Gothic" w:cs="Segoe UI"/>
          <w:sz w:val="20"/>
          <w:szCs w:val="20"/>
          <w:lang w:val="fr-CH"/>
        </w:rPr>
        <w:t>? (</w:t>
      </w:r>
      <w:r w:rsidR="006F5256">
        <w:rPr>
          <w:rStyle w:val="normaltextrun"/>
          <w:rFonts w:ascii="Century Gothic" w:hAnsi="Century Gothic" w:cs="Segoe UI"/>
          <w:sz w:val="20"/>
          <w:szCs w:val="20"/>
          <w:lang w:val="fr-CH"/>
        </w:rPr>
        <w:t>P</w:t>
      </w:r>
      <w:r w:rsidR="00DF12AD" w:rsidRPr="006014A3">
        <w:rPr>
          <w:rStyle w:val="normaltextrun"/>
          <w:rFonts w:ascii="Century Gothic" w:hAnsi="Century Gothic" w:cs="Segoe UI"/>
          <w:sz w:val="20"/>
          <w:szCs w:val="20"/>
          <w:lang w:val="fr-CH"/>
        </w:rPr>
        <w:t>rotocole de base du CFC</w:t>
      </w:r>
      <w:r w:rsidR="00DD6FE1">
        <w:rPr>
          <w:rStyle w:val="normaltextrun"/>
          <w:rFonts w:ascii="Century Gothic" w:hAnsi="Century Gothic" w:cs="Segoe UI"/>
          <w:sz w:val="20"/>
          <w:szCs w:val="20"/>
          <w:lang w:val="fr-CH"/>
        </w:rPr>
        <w:t>,</w:t>
      </w:r>
      <w:r w:rsidR="00F22511" w:rsidRPr="006014A3">
        <w:rPr>
          <w:rStyle w:val="normaltextrun"/>
          <w:rFonts w:ascii="Century Gothic" w:hAnsi="Century Gothic" w:cs="Segoe UI"/>
          <w:sz w:val="20"/>
          <w:szCs w:val="20"/>
          <w:lang w:val="fr-CH"/>
        </w:rPr>
        <w:t xml:space="preserve"> page </w:t>
      </w:r>
      <w:r w:rsidR="00E70FD2" w:rsidRPr="006014A3">
        <w:rPr>
          <w:rStyle w:val="normaltextrun"/>
          <w:rFonts w:ascii="Century Gothic" w:hAnsi="Century Gothic" w:cs="Segoe UI"/>
          <w:sz w:val="20"/>
          <w:szCs w:val="20"/>
          <w:lang w:val="fr-CH"/>
        </w:rPr>
        <w:t>25</w:t>
      </w:r>
      <w:r w:rsidR="00F22511" w:rsidRPr="006014A3">
        <w:rPr>
          <w:rStyle w:val="normaltextrun"/>
          <w:rFonts w:ascii="Century Gothic" w:hAnsi="Century Gothic" w:cs="Segoe UI"/>
          <w:sz w:val="20"/>
          <w:szCs w:val="20"/>
          <w:lang w:val="fr-CH"/>
        </w:rPr>
        <w:t xml:space="preserve">) </w:t>
      </w:r>
      <w:r w:rsidR="00F22511" w:rsidRPr="003C6CD5">
        <w:rPr>
          <w:rStyle w:val="normaltextrun"/>
          <w:rFonts w:ascii="Century Gothic" w:hAnsi="Century Gothic" w:cs="Segoe UI"/>
          <w:sz w:val="20"/>
          <w:szCs w:val="20"/>
          <w:lang w:val="fr-CH"/>
        </w:rPr>
        <w:t xml:space="preserve">? </w:t>
      </w:r>
      <w:r w:rsidR="006F4F8D" w:rsidRPr="003C6CD5">
        <w:rPr>
          <w:rStyle w:val="normaltextrun"/>
          <w:rFonts w:ascii="Century Gothic" w:hAnsi="Century Gothic" w:cs="Segoe UI"/>
          <w:sz w:val="20"/>
          <w:szCs w:val="20"/>
          <w:lang w:val="fr-CH"/>
        </w:rPr>
        <w:t xml:space="preserve"> </w:t>
      </w:r>
    </w:p>
    <w:p w14:paraId="58EA0F89" w14:textId="77777777" w:rsidR="005B210E" w:rsidRPr="00355BAE" w:rsidRDefault="0027420F" w:rsidP="00355BAE">
      <w:pPr>
        <w:pStyle w:val="paragraph"/>
        <w:spacing w:before="240" w:beforeAutospacing="0" w:after="0" w:afterAutospacing="0"/>
        <w:textAlignment w:val="baseline"/>
        <w:rPr>
          <w:rStyle w:val="normaltextrun"/>
          <w:b/>
          <w:bCs/>
          <w:lang w:val="fr-CH"/>
        </w:rPr>
      </w:pPr>
      <w:r w:rsidRPr="005347B2">
        <w:rPr>
          <w:rStyle w:val="normaltextrun"/>
          <w:rFonts w:ascii="Century Gothic" w:hAnsi="Century Gothic" w:cs="Segoe UI"/>
          <w:b/>
          <w:bCs/>
          <w:sz w:val="20"/>
          <w:szCs w:val="20"/>
          <w:lang w:val="fr-CH"/>
        </w:rPr>
        <w:t xml:space="preserve">Critère d'évaluation 3 : Motiver son approche de manière cohérente </w:t>
      </w:r>
    </w:p>
    <w:p w14:paraId="2662F20F" w14:textId="65223B53" w:rsidR="005B210E" w:rsidRPr="005347B2" w:rsidRDefault="0027420F" w:rsidP="00355BAE">
      <w:pPr>
        <w:pStyle w:val="paragraph"/>
        <w:spacing w:before="0" w:beforeAutospacing="0" w:after="0" w:afterAutospacing="0"/>
        <w:jc w:val="both"/>
        <w:textAlignment w:val="baseline"/>
        <w:rPr>
          <w:rStyle w:val="normaltextrun"/>
          <w:rFonts w:ascii="Century Gothic" w:hAnsi="Century Gothic" w:cs="Segoe UI"/>
          <w:sz w:val="20"/>
          <w:szCs w:val="20"/>
          <w:lang w:val="fr-CH"/>
        </w:rPr>
      </w:pPr>
      <w:r w:rsidRPr="005347B2">
        <w:rPr>
          <w:rStyle w:val="normaltextrun"/>
          <w:rFonts w:ascii="Century Gothic" w:hAnsi="Century Gothic" w:cs="Segoe UI"/>
          <w:sz w:val="20"/>
          <w:szCs w:val="20"/>
          <w:lang w:val="fr-CH"/>
        </w:rPr>
        <w:t>Question principale : L'apprenti-e justifie-t-</w:t>
      </w:r>
      <w:r w:rsidR="00DD6FE1">
        <w:rPr>
          <w:rStyle w:val="normaltextrun"/>
          <w:rFonts w:ascii="Century Gothic" w:hAnsi="Century Gothic" w:cs="Segoe UI"/>
          <w:sz w:val="20"/>
          <w:szCs w:val="20"/>
          <w:lang w:val="fr-CH"/>
        </w:rPr>
        <w:t>iel</w:t>
      </w:r>
      <w:r w:rsidRPr="005347B2">
        <w:rPr>
          <w:rStyle w:val="normaltextrun"/>
          <w:rFonts w:ascii="Century Gothic" w:hAnsi="Century Gothic" w:cs="Segoe UI"/>
          <w:sz w:val="20"/>
          <w:szCs w:val="20"/>
          <w:lang w:val="fr-CH"/>
        </w:rPr>
        <w:t xml:space="preserve"> sa démarche de préparation et de mise en œuvre de la présentation des produits ou des prestations de manière cohérente et compétente </w:t>
      </w:r>
      <w:r w:rsidR="006F4F8D" w:rsidRPr="005347B2">
        <w:rPr>
          <w:rStyle w:val="eop"/>
          <w:rFonts w:ascii="Century Gothic" w:hAnsi="Century Gothic" w:cs="Segoe UI"/>
          <w:sz w:val="20"/>
          <w:szCs w:val="20"/>
          <w:lang w:val="fr-CH"/>
        </w:rPr>
        <w:t>(</w:t>
      </w:r>
      <w:r w:rsidR="006F5256">
        <w:rPr>
          <w:rFonts w:ascii="Century Gothic" w:hAnsi="Century Gothic"/>
          <w:sz w:val="20"/>
          <w:szCs w:val="20"/>
          <w:lang w:val="fr-CH"/>
        </w:rPr>
        <w:t>P</w:t>
      </w:r>
      <w:r w:rsidR="008E5C89" w:rsidRPr="005347B2">
        <w:rPr>
          <w:rFonts w:ascii="Century Gothic" w:hAnsi="Century Gothic"/>
          <w:sz w:val="20"/>
          <w:szCs w:val="20"/>
          <w:lang w:val="fr-CH"/>
        </w:rPr>
        <w:t xml:space="preserve">rotocole de base du </w:t>
      </w:r>
      <w:r w:rsidR="003A6185" w:rsidRPr="005347B2">
        <w:rPr>
          <w:rFonts w:ascii="Century Gothic" w:hAnsi="Century Gothic"/>
          <w:sz w:val="20"/>
          <w:szCs w:val="20"/>
          <w:lang w:val="fr-CH"/>
        </w:rPr>
        <w:t>CFC</w:t>
      </w:r>
      <w:r w:rsidR="003A6185">
        <w:rPr>
          <w:rFonts w:ascii="Century Gothic" w:hAnsi="Century Gothic"/>
          <w:sz w:val="20"/>
          <w:szCs w:val="20"/>
          <w:lang w:val="fr-CH"/>
        </w:rPr>
        <w:t>,</w:t>
      </w:r>
      <w:r w:rsidR="003A6185" w:rsidRPr="005347B2">
        <w:rPr>
          <w:rFonts w:ascii="Century Gothic" w:hAnsi="Century Gothic"/>
          <w:sz w:val="20"/>
          <w:szCs w:val="20"/>
          <w:lang w:val="fr-CH"/>
        </w:rPr>
        <w:t xml:space="preserve"> page</w:t>
      </w:r>
      <w:r w:rsidR="006F4F8D" w:rsidRPr="005347B2">
        <w:rPr>
          <w:rFonts w:ascii="Century Gothic" w:hAnsi="Century Gothic"/>
          <w:sz w:val="20"/>
          <w:szCs w:val="20"/>
          <w:lang w:val="fr-CH"/>
        </w:rPr>
        <w:t xml:space="preserve"> </w:t>
      </w:r>
      <w:r w:rsidR="00E70FD2" w:rsidRPr="005347B2">
        <w:rPr>
          <w:rFonts w:ascii="Century Gothic" w:hAnsi="Century Gothic"/>
          <w:sz w:val="20"/>
          <w:szCs w:val="20"/>
          <w:lang w:val="fr-CH"/>
        </w:rPr>
        <w:t>28</w:t>
      </w:r>
      <w:r w:rsidR="006F4F8D" w:rsidRPr="005347B2">
        <w:rPr>
          <w:rFonts w:ascii="Century Gothic" w:hAnsi="Century Gothic"/>
          <w:sz w:val="20"/>
          <w:szCs w:val="20"/>
          <w:lang w:val="fr-CH"/>
        </w:rPr>
        <w:t xml:space="preserve">) </w:t>
      </w:r>
      <w:r w:rsidR="006F4F8D" w:rsidRPr="005347B2">
        <w:rPr>
          <w:rStyle w:val="normaltextrun"/>
          <w:rFonts w:ascii="Century Gothic" w:hAnsi="Century Gothic" w:cs="Segoe UI"/>
          <w:sz w:val="20"/>
          <w:szCs w:val="20"/>
          <w:lang w:val="fr-CH"/>
        </w:rPr>
        <w:t xml:space="preserve">?  </w:t>
      </w:r>
    </w:p>
    <w:p w14:paraId="66E13663" w14:textId="77777777" w:rsidR="005B210E" w:rsidRPr="00355BAE" w:rsidRDefault="0027420F" w:rsidP="00355BAE">
      <w:pPr>
        <w:pStyle w:val="paragraph"/>
        <w:spacing w:before="240" w:beforeAutospacing="0" w:after="0" w:afterAutospacing="0"/>
        <w:textAlignment w:val="baseline"/>
        <w:rPr>
          <w:rStyle w:val="normaltextrun"/>
          <w:b/>
          <w:bCs/>
          <w:lang w:val="fr-CH"/>
        </w:rPr>
      </w:pPr>
      <w:r w:rsidRPr="005347B2">
        <w:rPr>
          <w:rStyle w:val="normaltextrun"/>
          <w:rFonts w:ascii="Century Gothic" w:hAnsi="Century Gothic" w:cs="Segoe UI"/>
          <w:b/>
          <w:bCs/>
          <w:sz w:val="20"/>
          <w:szCs w:val="20"/>
          <w:lang w:val="fr-CH"/>
        </w:rPr>
        <w:t xml:space="preserve">Critère d'évaluation 4 : Agir de manière plausible dans une situation critique </w:t>
      </w:r>
    </w:p>
    <w:p w14:paraId="68F06255" w14:textId="3A743F91" w:rsidR="005B210E" w:rsidRPr="005347B2" w:rsidRDefault="0027420F" w:rsidP="00355BAE">
      <w:pPr>
        <w:pStyle w:val="paragraph"/>
        <w:spacing w:before="0" w:beforeAutospacing="0" w:after="0" w:afterAutospacing="0"/>
        <w:jc w:val="both"/>
        <w:textAlignment w:val="baseline"/>
        <w:rPr>
          <w:rFonts w:ascii="Century Gothic" w:hAnsi="Century Gothic"/>
          <w:sz w:val="18"/>
          <w:szCs w:val="18"/>
          <w:lang w:val="fr-CH"/>
        </w:rPr>
      </w:pPr>
      <w:r w:rsidRPr="005347B2">
        <w:rPr>
          <w:rStyle w:val="normaltextrun"/>
          <w:rFonts w:ascii="Century Gothic" w:hAnsi="Century Gothic" w:cs="Segoe UI"/>
          <w:sz w:val="20"/>
          <w:szCs w:val="20"/>
          <w:lang w:val="fr-CH"/>
        </w:rPr>
        <w:t>Question principale : L'apprenti-e décrit-</w:t>
      </w:r>
      <w:r w:rsidR="00DD6FE1">
        <w:rPr>
          <w:rStyle w:val="normaltextrun"/>
          <w:rFonts w:ascii="Century Gothic" w:hAnsi="Century Gothic" w:cs="Segoe UI"/>
          <w:sz w:val="20"/>
          <w:szCs w:val="20"/>
          <w:lang w:val="fr-CH"/>
        </w:rPr>
        <w:t>iel</w:t>
      </w:r>
      <w:r w:rsidRPr="005347B2">
        <w:rPr>
          <w:rStyle w:val="normaltextrun"/>
          <w:rFonts w:ascii="Century Gothic" w:hAnsi="Century Gothic" w:cs="Segoe UI"/>
          <w:sz w:val="20"/>
          <w:szCs w:val="20"/>
          <w:lang w:val="fr-CH"/>
        </w:rPr>
        <w:t xml:space="preserve"> une démarche plausible dans les situations critiques décrites </w:t>
      </w:r>
      <w:r w:rsidR="006F4F8D" w:rsidRPr="005347B2">
        <w:rPr>
          <w:rStyle w:val="eop"/>
          <w:rFonts w:ascii="Century Gothic" w:hAnsi="Century Gothic" w:cs="Segoe UI"/>
          <w:sz w:val="20"/>
          <w:szCs w:val="20"/>
          <w:lang w:val="fr-CH"/>
        </w:rPr>
        <w:t>(</w:t>
      </w:r>
      <w:r w:rsidR="006F5256">
        <w:rPr>
          <w:rFonts w:ascii="Century Gothic" w:hAnsi="Century Gothic"/>
          <w:sz w:val="20"/>
          <w:szCs w:val="20"/>
          <w:lang w:val="fr-CH"/>
        </w:rPr>
        <w:t>P</w:t>
      </w:r>
      <w:r w:rsidR="008E5C89" w:rsidRPr="005347B2">
        <w:rPr>
          <w:rFonts w:ascii="Century Gothic" w:hAnsi="Century Gothic"/>
          <w:sz w:val="20"/>
          <w:szCs w:val="20"/>
          <w:lang w:val="fr-CH"/>
        </w:rPr>
        <w:t>rotocole de base du CFC</w:t>
      </w:r>
      <w:r w:rsidR="006F4F8D" w:rsidRPr="005347B2">
        <w:rPr>
          <w:rFonts w:ascii="Century Gothic" w:hAnsi="Century Gothic"/>
          <w:sz w:val="20"/>
          <w:szCs w:val="20"/>
          <w:lang w:val="fr-CH"/>
        </w:rPr>
        <w:t xml:space="preserve">, page </w:t>
      </w:r>
      <w:r w:rsidR="00355444" w:rsidRPr="005347B2">
        <w:rPr>
          <w:rFonts w:ascii="Century Gothic" w:hAnsi="Century Gothic"/>
          <w:sz w:val="20"/>
          <w:szCs w:val="20"/>
          <w:lang w:val="fr-CH"/>
        </w:rPr>
        <w:t>31</w:t>
      </w:r>
      <w:r w:rsidR="006F4F8D" w:rsidRPr="005347B2">
        <w:rPr>
          <w:rFonts w:ascii="Century Gothic" w:hAnsi="Century Gothic"/>
          <w:sz w:val="20"/>
          <w:szCs w:val="20"/>
          <w:lang w:val="fr-CH"/>
        </w:rPr>
        <w:t xml:space="preserve">) </w:t>
      </w:r>
      <w:r w:rsidR="006F4F8D" w:rsidRPr="005347B2">
        <w:rPr>
          <w:rStyle w:val="normaltextrun"/>
          <w:rFonts w:ascii="Century Gothic" w:hAnsi="Century Gothic" w:cs="Segoe UI"/>
          <w:sz w:val="20"/>
          <w:szCs w:val="20"/>
          <w:lang w:val="fr-CH"/>
        </w:rPr>
        <w:t xml:space="preserve">? </w:t>
      </w:r>
    </w:p>
    <w:bookmarkEnd w:id="22"/>
    <w:p w14:paraId="68F94612" w14:textId="7B9C6166" w:rsidR="00B92B32" w:rsidRPr="005347B2" w:rsidRDefault="00B92B32" w:rsidP="00CC4916">
      <w:pPr>
        <w:rPr>
          <w:rFonts w:ascii="Century Gothic" w:hAnsi="Century Gothic"/>
          <w:sz w:val="20"/>
          <w:szCs w:val="20"/>
          <w:lang w:val="fr-CH"/>
        </w:rPr>
      </w:pPr>
    </w:p>
    <w:p w14:paraId="3E020FA8" w14:textId="7D82EC12" w:rsidR="005B210E" w:rsidRPr="00732DFE" w:rsidRDefault="003C6CD5" w:rsidP="003C6CD5">
      <w:pPr>
        <w:pStyle w:val="berschrift1"/>
        <w:numPr>
          <w:ilvl w:val="0"/>
          <w:numId w:val="25"/>
        </w:numPr>
        <w:rPr>
          <w:rStyle w:val="berschrift2Zchn"/>
          <w:rFonts w:ascii="Century Gothic" w:hAnsi="Century Gothic"/>
          <w:b/>
          <w:bCs/>
          <w:color w:val="auto"/>
          <w:lang w:val="fr-CH"/>
        </w:rPr>
      </w:pPr>
      <w:bookmarkStart w:id="25" w:name="_Toc185503144"/>
      <w:bookmarkStart w:id="26" w:name="_Toc185835658"/>
      <w:r w:rsidRPr="00732DFE">
        <w:rPr>
          <w:rStyle w:val="berschrift2Zchn"/>
          <w:rFonts w:ascii="Century Gothic" w:hAnsi="Century Gothic"/>
          <w:b/>
          <w:bCs/>
          <w:color w:val="auto"/>
          <w:lang w:val="fr-CH"/>
        </w:rPr>
        <w:lastRenderedPageBreak/>
        <w:t>P</w:t>
      </w:r>
      <w:r w:rsidR="6FF2388F" w:rsidRPr="00732DFE">
        <w:rPr>
          <w:rStyle w:val="berschrift2Zchn"/>
          <w:rFonts w:ascii="Century Gothic" w:hAnsi="Century Gothic"/>
          <w:b/>
          <w:bCs/>
          <w:color w:val="auto"/>
          <w:lang w:val="fr-CH"/>
        </w:rPr>
        <w:t xml:space="preserve">osition </w:t>
      </w:r>
      <w:r w:rsidRPr="00732DFE">
        <w:rPr>
          <w:rStyle w:val="berschrift2Zchn"/>
          <w:rFonts w:ascii="Century Gothic" w:hAnsi="Century Gothic"/>
          <w:b/>
          <w:bCs/>
          <w:color w:val="auto"/>
          <w:lang w:val="fr-CH"/>
        </w:rPr>
        <w:t xml:space="preserve">2 </w:t>
      </w:r>
      <w:r w:rsidR="00CE347A" w:rsidRPr="00732DFE">
        <w:rPr>
          <w:rStyle w:val="berschrift2Zchn"/>
          <w:rFonts w:ascii="Century Gothic" w:hAnsi="Century Gothic"/>
          <w:b/>
          <w:bCs/>
          <w:color w:val="auto"/>
          <w:lang w:val="fr-CH"/>
        </w:rPr>
        <w:t xml:space="preserve">: </w:t>
      </w:r>
      <w:r w:rsidR="6FF2388F" w:rsidRPr="00732DFE">
        <w:rPr>
          <w:rStyle w:val="berschrift2Zchn"/>
          <w:rFonts w:ascii="Century Gothic" w:hAnsi="Century Gothic"/>
          <w:b/>
          <w:bCs/>
          <w:color w:val="auto"/>
          <w:lang w:val="fr-CH"/>
        </w:rPr>
        <w:t>gestion des relations avec les clients / acquisition, mise en œuvre et développement des connaissances sur les produits et services</w:t>
      </w:r>
      <w:bookmarkEnd w:id="25"/>
      <w:bookmarkEnd w:id="26"/>
    </w:p>
    <w:p w14:paraId="701F882E" w14:textId="7BE85574" w:rsidR="005B210E" w:rsidRPr="005347B2" w:rsidRDefault="5270D9CD">
      <w:pPr>
        <w:rPr>
          <w:rFonts w:ascii="Century Gothic" w:eastAsia="Bahnschrift" w:hAnsi="Century Gothic" w:cs="Bahnschrift"/>
          <w:sz w:val="20"/>
          <w:szCs w:val="20"/>
          <w:lang w:val="fr-CH"/>
        </w:rPr>
      </w:pPr>
      <w:r w:rsidRPr="005347B2">
        <w:rPr>
          <w:rFonts w:ascii="Century Gothic" w:eastAsia="Bahnschrift" w:hAnsi="Century Gothic" w:cs="Bahnschrift"/>
          <w:sz w:val="20"/>
          <w:szCs w:val="20"/>
          <w:lang w:val="fr-CH"/>
        </w:rPr>
        <w:t xml:space="preserve">L'accent est mis sur les domaines de compétences opérationnelles A </w:t>
      </w:r>
      <w:r w:rsidR="003908A3" w:rsidRPr="005347B2">
        <w:rPr>
          <w:rFonts w:ascii="Century Gothic" w:eastAsia="Bahnschrift" w:hAnsi="Century Gothic" w:cs="Bahnschrift"/>
          <w:sz w:val="20"/>
          <w:szCs w:val="20"/>
          <w:lang w:val="fr-CH"/>
        </w:rPr>
        <w:t>"</w:t>
      </w:r>
      <w:r w:rsidRPr="005347B2">
        <w:rPr>
          <w:rFonts w:ascii="Century Gothic" w:eastAsia="Bahnschrift" w:hAnsi="Century Gothic" w:cs="Bahnschrift"/>
          <w:sz w:val="20"/>
          <w:szCs w:val="20"/>
          <w:lang w:val="fr-CH"/>
        </w:rPr>
        <w:t>Créer des relations avec les clients</w:t>
      </w:r>
      <w:r w:rsidR="003908A3" w:rsidRPr="005347B2">
        <w:rPr>
          <w:rFonts w:ascii="Century Gothic" w:eastAsia="Bahnschrift" w:hAnsi="Century Gothic" w:cs="Bahnschrift"/>
          <w:sz w:val="20"/>
          <w:szCs w:val="20"/>
          <w:lang w:val="fr-CH"/>
        </w:rPr>
        <w:t xml:space="preserve">" </w:t>
      </w:r>
      <w:r w:rsidRPr="005347B2">
        <w:rPr>
          <w:rFonts w:ascii="Century Gothic" w:eastAsia="Bahnschrift" w:hAnsi="Century Gothic" w:cs="Bahnschrift"/>
          <w:sz w:val="20"/>
          <w:szCs w:val="20"/>
          <w:lang w:val="fr-CH"/>
        </w:rPr>
        <w:t xml:space="preserve">et C </w:t>
      </w:r>
      <w:r w:rsidR="00E52969" w:rsidRPr="005347B2">
        <w:rPr>
          <w:rFonts w:ascii="Century Gothic" w:eastAsia="Bahnschrift" w:hAnsi="Century Gothic" w:cs="Bahnschrift"/>
          <w:sz w:val="20"/>
          <w:szCs w:val="20"/>
          <w:lang w:val="fr-CH"/>
        </w:rPr>
        <w:t>"</w:t>
      </w:r>
      <w:r w:rsidRPr="005347B2">
        <w:rPr>
          <w:rFonts w:ascii="Century Gothic" w:eastAsia="Bahnschrift" w:hAnsi="Century Gothic" w:cs="Bahnschrift"/>
          <w:sz w:val="20"/>
          <w:szCs w:val="20"/>
          <w:lang w:val="fr-CH"/>
        </w:rPr>
        <w:t xml:space="preserve">Acquérir, mettre en œuvre et développer </w:t>
      </w:r>
      <w:r w:rsidR="257A51C0" w:rsidRPr="005347B2">
        <w:rPr>
          <w:rFonts w:ascii="Century Gothic" w:eastAsia="Bahnschrift" w:hAnsi="Century Gothic" w:cs="Bahnschrift"/>
          <w:sz w:val="20"/>
          <w:szCs w:val="20"/>
          <w:lang w:val="fr-CH"/>
        </w:rPr>
        <w:t>des connaissances sur les produits et les services</w:t>
      </w:r>
      <w:r w:rsidR="00E52969" w:rsidRPr="005347B2">
        <w:rPr>
          <w:rFonts w:ascii="Century Gothic" w:eastAsia="Bahnschrift" w:hAnsi="Century Gothic" w:cs="Bahnschrift"/>
          <w:sz w:val="20"/>
          <w:szCs w:val="20"/>
          <w:lang w:val="fr-CH"/>
        </w:rPr>
        <w:t>"</w:t>
      </w:r>
      <w:r w:rsidR="257A51C0" w:rsidRPr="005347B2">
        <w:rPr>
          <w:rFonts w:ascii="Century Gothic" w:eastAsia="Bahnschrift" w:hAnsi="Century Gothic" w:cs="Bahnschrift"/>
          <w:sz w:val="20"/>
          <w:szCs w:val="20"/>
          <w:lang w:val="fr-CH"/>
        </w:rPr>
        <w:t>.</w:t>
      </w:r>
    </w:p>
    <w:p w14:paraId="04B838FC" w14:textId="33CF1B36" w:rsidR="005B210E" w:rsidRPr="005347B2" w:rsidRDefault="003A6185">
      <w:pPr>
        <w:rPr>
          <w:rFonts w:ascii="Century Gothic" w:eastAsiaTheme="minorEastAsia" w:hAnsi="Century Gothic"/>
          <w:sz w:val="20"/>
          <w:szCs w:val="20"/>
          <w:lang w:val="fr-CH"/>
        </w:rPr>
      </w:pPr>
      <w:r w:rsidRPr="005347B2">
        <w:rPr>
          <w:noProof/>
          <w:lang w:val="fr-CH"/>
        </w:rPr>
        <mc:AlternateContent>
          <mc:Choice Requires="wps">
            <w:drawing>
              <wp:anchor distT="0" distB="0" distL="114300" distR="114300" simplePos="0" relativeHeight="251836416" behindDoc="0" locked="0" layoutInCell="1" allowOverlap="1" wp14:anchorId="2F8FE0A4" wp14:editId="7B4C156C">
                <wp:simplePos x="0" y="0"/>
                <wp:positionH relativeFrom="margin">
                  <wp:posOffset>2540</wp:posOffset>
                </wp:positionH>
                <wp:positionV relativeFrom="page">
                  <wp:posOffset>3639820</wp:posOffset>
                </wp:positionV>
                <wp:extent cx="5699988" cy="534035"/>
                <wp:effectExtent l="19050" t="19050" r="34290" b="37465"/>
                <wp:wrapNone/>
                <wp:docPr id="1054796610" name="Rechteck 4"/>
                <wp:cNvGraphicFramePr/>
                <a:graphic xmlns:a="http://schemas.openxmlformats.org/drawingml/2006/main">
                  <a:graphicData uri="http://schemas.microsoft.com/office/word/2010/wordprocessingShape">
                    <wps:wsp>
                      <wps:cNvSpPr/>
                      <wps:spPr>
                        <a:xfrm>
                          <a:off x="0" y="0"/>
                          <a:ext cx="5699988" cy="534035"/>
                        </a:xfrm>
                        <a:prstGeom prst="rect">
                          <a:avLst/>
                        </a:prstGeom>
                        <a:noFill/>
                        <a:ln w="57150">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14:sizeRelH relativeFrom="margin">
                  <wp14:pctWidth>0</wp14:pctWidth>
                </wp14:sizeRelH>
              </wp:anchor>
            </w:drawing>
          </mc:Choice>
          <mc:Fallback>
            <w:pict>
              <v:rect w14:anchorId="4997834C" id="Rechteck 4" o:spid="_x0000_s1026" style="position:absolute;margin-left:.2pt;margin-top:286.6pt;width:448.8pt;height:42.05pt;z-index:25183641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" filled="f" strokecolor="#c00000" strokeweight="4.5pt">
                <w10:wrap anchorx="margin" anchory="page"/>
              </v:rect>
            </w:pict>
          </mc:Fallback>
        </mc:AlternateContent>
      </w:r>
      <w:r w:rsidRPr="005347B2">
        <w:rPr>
          <w:noProof/>
          <w:lang w:val="fr-CH"/>
        </w:rPr>
        <mc:AlternateContent>
          <mc:Choice Requires="wps">
            <w:drawing>
              <wp:anchor distT="0" distB="0" distL="114300" distR="114300" simplePos="0" relativeHeight="251610112" behindDoc="0" locked="0" layoutInCell="1" allowOverlap="1" wp14:anchorId="32589A3F" wp14:editId="5E33E783">
                <wp:simplePos x="0" y="0"/>
                <wp:positionH relativeFrom="margin">
                  <wp:posOffset>4445</wp:posOffset>
                </wp:positionH>
                <wp:positionV relativeFrom="page">
                  <wp:posOffset>2604770</wp:posOffset>
                </wp:positionV>
                <wp:extent cx="5700395" cy="534035"/>
                <wp:effectExtent l="19050" t="19050" r="33655" b="37465"/>
                <wp:wrapNone/>
                <wp:docPr id="481434578" name="Rechteck 4"/>
                <wp:cNvGraphicFramePr/>
                <a:graphic xmlns:a="http://schemas.openxmlformats.org/drawingml/2006/main">
                  <a:graphicData uri="http://schemas.microsoft.com/office/word/2010/wordprocessingShape">
                    <wps:wsp>
                      <wps:cNvSpPr/>
                      <wps:spPr>
                        <a:xfrm>
                          <a:off x="0" y="0"/>
                          <a:ext cx="5700395" cy="534035"/>
                        </a:xfrm>
                        <a:prstGeom prst="rect">
                          <a:avLst/>
                        </a:prstGeom>
                        <a:noFill/>
                        <a:ln w="57150">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14:sizeRelH relativeFrom="margin">
                  <wp14:pctWidth>0</wp14:pctWidth>
                </wp14:sizeRelH>
              </wp:anchor>
            </w:drawing>
          </mc:Choice>
          <mc:Fallback>
            <w:pict>
              <v:rect w14:anchorId="56198D47" id="Rechteck 4" o:spid="_x0000_s1026" style="position:absolute;margin-left:.35pt;margin-top:205.1pt;width:448.85pt;height:42.05pt;z-index:25161011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" filled="f" strokecolor="#c00000" strokeweight="4.5pt">
                <w10:wrap anchorx="margin" anchory="page"/>
              </v:rect>
            </w:pict>
          </mc:Fallback>
        </mc:AlternateContent>
      </w:r>
      <w:r w:rsidR="00287C0F" w:rsidRPr="005347B2">
        <w:rPr>
          <w:rFonts w:ascii="Century Gothic" w:hAnsi="Century Gothic"/>
          <w:noProof/>
          <w:sz w:val="20"/>
          <w:szCs w:val="20"/>
          <w:lang w:val="fr-CH"/>
        </w:rPr>
        <w:drawing>
          <wp:inline distT="0" distB="0" distL="0" distR="0" wp14:anchorId="0D423C96" wp14:editId="2B36F7A3">
            <wp:extent cx="5698262" cy="3303779"/>
            <wp:effectExtent l="0" t="0" r="0" b="0"/>
            <wp:docPr id="115014009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40090" name="Grafik 18"/>
                    <pic:cNvPicPr/>
                  </pic:nvPicPr>
                  <pic:blipFill>
                    <a:blip r:embed="rId22">
                      <a:extLst>
                        <a:ext uri="{28A0092B-C50C-407E-A947-70E740481C1C}">
                          <a14:useLocalDpi xmlns:a14="http://schemas.microsoft.com/office/drawing/2010/main" val="0"/>
                        </a:ext>
                      </a:extLst>
                    </a:blip>
                    <a:stretch>
                      <a:fillRect/>
                    </a:stretch>
                  </pic:blipFill>
                  <pic:spPr>
                    <a:xfrm>
                      <a:off x="0" y="0"/>
                      <a:ext cx="5730824" cy="3322658"/>
                    </a:xfrm>
                    <a:prstGeom prst="rect">
                      <a:avLst/>
                    </a:prstGeom>
                  </pic:spPr>
                </pic:pic>
              </a:graphicData>
            </a:graphic>
          </wp:inline>
        </w:drawing>
      </w:r>
    </w:p>
    <w:p w14:paraId="5A319767" w14:textId="42A92080" w:rsidR="00CC1A63" w:rsidRPr="003C6CD5" w:rsidRDefault="0027420F" w:rsidP="00355BAE">
      <w:pPr>
        <w:jc w:val="both"/>
        <w:rPr>
          <w:rFonts w:ascii="Century Gothic" w:eastAsiaTheme="minorEastAsia" w:hAnsi="Century Gothic"/>
          <w:sz w:val="20"/>
          <w:szCs w:val="20"/>
          <w:lang w:val="fr-CH"/>
        </w:rPr>
      </w:pPr>
      <w:r w:rsidRPr="005347B2">
        <w:rPr>
          <w:rFonts w:ascii="Century Gothic" w:eastAsiaTheme="minorEastAsia" w:hAnsi="Century Gothic"/>
          <w:sz w:val="20"/>
          <w:szCs w:val="20"/>
          <w:lang w:val="fr-CH"/>
        </w:rPr>
        <w:t xml:space="preserve">Toutes les compétences opérationnelles des domaines de compétences opérationnelles A et C sont évaluées. La </w:t>
      </w:r>
      <w:r w:rsidR="16878131" w:rsidRPr="005347B2">
        <w:rPr>
          <w:rFonts w:ascii="Century Gothic" w:eastAsiaTheme="minorEastAsia" w:hAnsi="Century Gothic"/>
          <w:sz w:val="20"/>
          <w:szCs w:val="20"/>
          <w:lang w:val="fr-CH"/>
        </w:rPr>
        <w:t xml:space="preserve">personne candidate </w:t>
      </w:r>
      <w:r w:rsidR="0BDF5FC7" w:rsidRPr="005347B2">
        <w:rPr>
          <w:rFonts w:ascii="Century Gothic" w:eastAsiaTheme="minorEastAsia" w:hAnsi="Century Gothic"/>
          <w:sz w:val="20"/>
          <w:szCs w:val="20"/>
          <w:lang w:val="fr-CH"/>
        </w:rPr>
        <w:t>montre</w:t>
      </w:r>
      <w:r w:rsidR="16878131" w:rsidRPr="005347B2">
        <w:rPr>
          <w:rFonts w:ascii="Century Gothic" w:eastAsiaTheme="minorEastAsia" w:hAnsi="Century Gothic"/>
          <w:sz w:val="20"/>
          <w:szCs w:val="20"/>
          <w:lang w:val="fr-CH"/>
        </w:rPr>
        <w:t xml:space="preserve">, dans le cadre d'un </w:t>
      </w:r>
      <w:r w:rsidR="006F5256">
        <w:rPr>
          <w:rFonts w:ascii="Century Gothic" w:eastAsiaTheme="minorEastAsia" w:hAnsi="Century Gothic"/>
          <w:sz w:val="20"/>
          <w:szCs w:val="20"/>
          <w:lang w:val="fr-CH"/>
        </w:rPr>
        <w:t>e</w:t>
      </w:r>
      <w:r w:rsidR="16878131" w:rsidRPr="005347B2">
        <w:rPr>
          <w:rFonts w:ascii="Century Gothic" w:eastAsiaTheme="minorEastAsia" w:hAnsi="Century Gothic"/>
          <w:sz w:val="20"/>
          <w:szCs w:val="20"/>
          <w:lang w:val="fr-CH"/>
        </w:rPr>
        <w:t xml:space="preserve">ntretien client de 30 minutes avec des scénarios </w:t>
      </w:r>
      <w:r w:rsidR="48997908" w:rsidRPr="005347B2">
        <w:rPr>
          <w:rFonts w:ascii="Century Gothic" w:eastAsiaTheme="minorEastAsia" w:hAnsi="Century Gothic"/>
          <w:sz w:val="20"/>
          <w:szCs w:val="20"/>
          <w:lang w:val="fr-CH"/>
        </w:rPr>
        <w:t>prédéfinis</w:t>
      </w:r>
      <w:r w:rsidR="16878131" w:rsidRPr="005347B2">
        <w:rPr>
          <w:rFonts w:ascii="Century Gothic" w:eastAsiaTheme="minorEastAsia" w:hAnsi="Century Gothic"/>
          <w:sz w:val="20"/>
          <w:szCs w:val="20"/>
          <w:lang w:val="fr-CH"/>
        </w:rPr>
        <w:t xml:space="preserve">, qu'elle est en mesure de </w:t>
      </w:r>
      <w:r w:rsidR="50FC2811" w:rsidRPr="005347B2">
        <w:rPr>
          <w:rFonts w:ascii="Century Gothic" w:eastAsiaTheme="minorEastAsia" w:hAnsi="Century Gothic"/>
          <w:sz w:val="20"/>
          <w:szCs w:val="20"/>
          <w:lang w:val="fr-CH"/>
        </w:rPr>
        <w:t>gérer les relations avec la clientèle de manière professionnelle. Elle accueille le client / la cliente sur la surface de vente</w:t>
      </w:r>
      <w:r w:rsidR="696A4235" w:rsidRPr="005347B2">
        <w:rPr>
          <w:rFonts w:ascii="Century Gothic" w:eastAsiaTheme="minorEastAsia" w:hAnsi="Century Gothic"/>
          <w:sz w:val="20"/>
          <w:szCs w:val="20"/>
          <w:lang w:val="fr-CH"/>
        </w:rPr>
        <w:t xml:space="preserve">, s'enquiert de son </w:t>
      </w:r>
      <w:r w:rsidR="78E56F20" w:rsidRPr="005347B2">
        <w:rPr>
          <w:rFonts w:ascii="Century Gothic" w:eastAsiaTheme="minorEastAsia" w:hAnsi="Century Gothic"/>
          <w:sz w:val="20"/>
          <w:szCs w:val="20"/>
          <w:lang w:val="fr-CH"/>
        </w:rPr>
        <w:t>besoin</w:t>
      </w:r>
      <w:r w:rsidR="696A4235" w:rsidRPr="005347B2">
        <w:rPr>
          <w:rFonts w:ascii="Century Gothic" w:eastAsiaTheme="minorEastAsia" w:hAnsi="Century Gothic"/>
          <w:sz w:val="20"/>
          <w:szCs w:val="20"/>
          <w:lang w:val="fr-CH"/>
        </w:rPr>
        <w:t>, le</w:t>
      </w:r>
      <w:r w:rsidR="006F5256">
        <w:rPr>
          <w:rFonts w:ascii="Century Gothic" w:eastAsiaTheme="minorEastAsia" w:hAnsi="Century Gothic"/>
          <w:sz w:val="20"/>
          <w:szCs w:val="20"/>
          <w:lang w:val="fr-CH"/>
        </w:rPr>
        <w:t>/la</w:t>
      </w:r>
      <w:r w:rsidR="696A4235" w:rsidRPr="005347B2">
        <w:rPr>
          <w:rFonts w:ascii="Century Gothic" w:eastAsiaTheme="minorEastAsia" w:hAnsi="Century Gothic"/>
          <w:sz w:val="20"/>
          <w:szCs w:val="20"/>
          <w:lang w:val="fr-CH"/>
        </w:rPr>
        <w:t xml:space="preserve"> conseille sur le produit ou le service ainsi que sur la procédure de paiement</w:t>
      </w:r>
      <w:r w:rsidR="275AE94F" w:rsidRPr="005347B2">
        <w:rPr>
          <w:rFonts w:ascii="Century Gothic" w:eastAsiaTheme="minorEastAsia" w:hAnsi="Century Gothic"/>
          <w:sz w:val="20"/>
          <w:szCs w:val="20"/>
          <w:lang w:val="fr-CH"/>
        </w:rPr>
        <w:t>. Le contact avec le client</w:t>
      </w:r>
      <w:r w:rsidR="006F5256">
        <w:rPr>
          <w:rFonts w:ascii="Century Gothic" w:eastAsiaTheme="minorEastAsia" w:hAnsi="Century Gothic"/>
          <w:sz w:val="20"/>
          <w:szCs w:val="20"/>
          <w:lang w:val="fr-CH"/>
        </w:rPr>
        <w:t>/ la cliente</w:t>
      </w:r>
      <w:r w:rsidR="275AE94F" w:rsidRPr="005347B2">
        <w:rPr>
          <w:rFonts w:ascii="Century Gothic" w:eastAsiaTheme="minorEastAsia" w:hAnsi="Century Gothic"/>
          <w:sz w:val="20"/>
          <w:szCs w:val="20"/>
          <w:lang w:val="fr-CH"/>
        </w:rPr>
        <w:t xml:space="preserve"> est </w:t>
      </w:r>
      <w:proofErr w:type="gramStart"/>
      <w:r w:rsidR="6657B16F" w:rsidRPr="005347B2">
        <w:rPr>
          <w:rFonts w:ascii="Century Gothic" w:eastAsiaTheme="minorEastAsia" w:hAnsi="Century Gothic"/>
          <w:sz w:val="20"/>
          <w:szCs w:val="20"/>
          <w:lang w:val="fr-CH"/>
        </w:rPr>
        <w:t>organisé</w:t>
      </w:r>
      <w:proofErr w:type="gramEnd"/>
      <w:r w:rsidR="6657B16F" w:rsidRPr="005347B2">
        <w:rPr>
          <w:rFonts w:ascii="Century Gothic" w:eastAsiaTheme="minorEastAsia" w:hAnsi="Century Gothic"/>
          <w:sz w:val="20"/>
          <w:szCs w:val="20"/>
          <w:lang w:val="fr-CH"/>
        </w:rPr>
        <w:t xml:space="preserve"> de </w:t>
      </w:r>
      <w:r w:rsidR="57F71DDB" w:rsidRPr="005347B2">
        <w:rPr>
          <w:rFonts w:ascii="Century Gothic" w:eastAsiaTheme="minorEastAsia" w:hAnsi="Century Gothic"/>
          <w:sz w:val="20"/>
          <w:szCs w:val="20"/>
          <w:lang w:val="fr-CH"/>
        </w:rPr>
        <w:t>manière professionnelle</w:t>
      </w:r>
      <w:r w:rsidR="275AE94F" w:rsidRPr="005347B2">
        <w:rPr>
          <w:rFonts w:ascii="Century Gothic" w:eastAsiaTheme="minorEastAsia" w:hAnsi="Century Gothic"/>
          <w:sz w:val="20"/>
          <w:szCs w:val="20"/>
          <w:lang w:val="fr-CH"/>
        </w:rPr>
        <w:t xml:space="preserve">. </w:t>
      </w:r>
      <w:r w:rsidR="2B764022" w:rsidRPr="005347B2">
        <w:rPr>
          <w:rFonts w:ascii="Century Gothic" w:eastAsiaTheme="minorEastAsia" w:hAnsi="Century Gothic"/>
          <w:sz w:val="20"/>
          <w:szCs w:val="20"/>
          <w:lang w:val="fr-CH"/>
        </w:rPr>
        <w:t xml:space="preserve">Un EXP </w:t>
      </w:r>
      <w:r w:rsidR="66CAD4D0" w:rsidRPr="005347B2">
        <w:rPr>
          <w:rFonts w:ascii="Century Gothic" w:eastAsiaTheme="minorEastAsia" w:hAnsi="Century Gothic"/>
          <w:sz w:val="20"/>
          <w:szCs w:val="20"/>
          <w:lang w:val="fr-CH"/>
        </w:rPr>
        <w:t xml:space="preserve">joue le rôle du client/de la cliente </w:t>
      </w:r>
      <w:r w:rsidR="2B764022" w:rsidRPr="005347B2">
        <w:rPr>
          <w:rFonts w:ascii="Century Gothic" w:eastAsiaTheme="minorEastAsia" w:hAnsi="Century Gothic"/>
          <w:sz w:val="20"/>
          <w:szCs w:val="20"/>
          <w:lang w:val="fr-CH"/>
        </w:rPr>
        <w:t>lors de l'examen</w:t>
      </w:r>
      <w:r w:rsidR="66CAD4D0" w:rsidRPr="005347B2">
        <w:rPr>
          <w:rFonts w:ascii="Century Gothic" w:eastAsiaTheme="minorEastAsia" w:hAnsi="Century Gothic"/>
          <w:sz w:val="20"/>
          <w:szCs w:val="20"/>
          <w:lang w:val="fr-CH"/>
        </w:rPr>
        <w:t xml:space="preserve">. </w:t>
      </w:r>
      <w:r w:rsidR="00BA4082" w:rsidRPr="005347B2">
        <w:rPr>
          <w:rFonts w:ascii="Century Gothic" w:eastAsiaTheme="minorEastAsia" w:hAnsi="Century Gothic"/>
          <w:sz w:val="20"/>
          <w:szCs w:val="20"/>
          <w:lang w:val="fr-CH"/>
        </w:rPr>
        <w:t xml:space="preserve">L'autre </w:t>
      </w:r>
      <w:r w:rsidR="33FEF2A4" w:rsidRPr="005347B2">
        <w:rPr>
          <w:rFonts w:ascii="Century Gothic" w:eastAsiaTheme="minorEastAsia" w:hAnsi="Century Gothic"/>
          <w:sz w:val="20"/>
          <w:szCs w:val="20"/>
          <w:lang w:val="fr-CH"/>
        </w:rPr>
        <w:t xml:space="preserve">EXP consigne </w:t>
      </w:r>
      <w:r w:rsidR="00D232DC" w:rsidRPr="005347B2">
        <w:rPr>
          <w:rFonts w:ascii="Century Gothic" w:eastAsiaTheme="minorEastAsia" w:hAnsi="Century Gothic"/>
          <w:sz w:val="20"/>
          <w:szCs w:val="20"/>
          <w:lang w:val="fr-CH"/>
        </w:rPr>
        <w:t xml:space="preserve">les observations </w:t>
      </w:r>
      <w:r w:rsidR="33FEF2A4" w:rsidRPr="005347B2">
        <w:rPr>
          <w:rFonts w:ascii="Century Gothic" w:eastAsiaTheme="minorEastAsia" w:hAnsi="Century Gothic"/>
          <w:sz w:val="20"/>
          <w:szCs w:val="20"/>
          <w:lang w:val="fr-CH"/>
        </w:rPr>
        <w:t xml:space="preserve">dans la grille d'examen prédéfinie. </w:t>
      </w:r>
      <w:r w:rsidR="003A6185" w:rsidRPr="005347B2">
        <w:rPr>
          <w:rFonts w:ascii="Century Gothic" w:eastAsiaTheme="minorEastAsia" w:hAnsi="Century Gothic"/>
          <w:sz w:val="20"/>
          <w:szCs w:val="20"/>
          <w:lang w:val="fr-CH"/>
        </w:rPr>
        <w:t>L</w:t>
      </w:r>
      <w:r w:rsidR="003A6185">
        <w:rPr>
          <w:rFonts w:ascii="Century Gothic" w:eastAsiaTheme="minorEastAsia" w:hAnsi="Century Gothic"/>
          <w:sz w:val="20"/>
          <w:szCs w:val="20"/>
          <w:lang w:val="fr-CH"/>
        </w:rPr>
        <w:t>'</w:t>
      </w:r>
      <w:r w:rsidR="003A6185" w:rsidRPr="005347B2">
        <w:rPr>
          <w:rFonts w:ascii="Century Gothic" w:eastAsiaTheme="minorEastAsia" w:hAnsi="Century Gothic"/>
          <w:sz w:val="20"/>
          <w:szCs w:val="20"/>
          <w:lang w:val="fr-CH"/>
        </w:rPr>
        <w:t>entretien</w:t>
      </w:r>
      <w:r w:rsidR="3A8B5799" w:rsidRPr="005347B2">
        <w:rPr>
          <w:rFonts w:ascii="Century Gothic" w:eastAsiaTheme="minorEastAsia" w:hAnsi="Century Gothic"/>
          <w:sz w:val="20"/>
          <w:szCs w:val="20"/>
          <w:lang w:val="fr-CH"/>
        </w:rPr>
        <w:t xml:space="preserve"> client se compose de plusieurs </w:t>
      </w:r>
      <w:r w:rsidR="00C97003" w:rsidRPr="005347B2">
        <w:rPr>
          <w:rFonts w:ascii="Century Gothic" w:eastAsiaTheme="minorEastAsia" w:hAnsi="Century Gothic"/>
          <w:sz w:val="20"/>
          <w:szCs w:val="20"/>
          <w:lang w:val="fr-CH"/>
        </w:rPr>
        <w:t>thèmes</w:t>
      </w:r>
      <w:r w:rsidR="0030068A" w:rsidRPr="005347B2">
        <w:rPr>
          <w:rFonts w:ascii="Century Gothic" w:eastAsiaTheme="minorEastAsia" w:hAnsi="Century Gothic"/>
          <w:sz w:val="20"/>
          <w:szCs w:val="20"/>
          <w:lang w:val="fr-CH"/>
        </w:rPr>
        <w:t xml:space="preserve"> de vente</w:t>
      </w:r>
      <w:r w:rsidR="3A8B5799" w:rsidRPr="005347B2">
        <w:rPr>
          <w:rFonts w:ascii="Century Gothic" w:eastAsiaTheme="minorEastAsia" w:hAnsi="Century Gothic"/>
          <w:sz w:val="20"/>
          <w:szCs w:val="20"/>
          <w:lang w:val="fr-CH"/>
        </w:rPr>
        <w:t>.</w:t>
      </w:r>
    </w:p>
    <w:p w14:paraId="14A538CE" w14:textId="506E112C" w:rsidR="005347B2" w:rsidRPr="00732DFE" w:rsidRDefault="00981368" w:rsidP="00D81449">
      <w:pPr>
        <w:pStyle w:val="berschrift2"/>
        <w:numPr>
          <w:ilvl w:val="1"/>
          <w:numId w:val="25"/>
        </w:numPr>
        <w:ind w:left="426"/>
        <w:rPr>
          <w:rStyle w:val="berschrift2Zchn"/>
          <w:rFonts w:ascii="Century Gothic" w:hAnsi="Century Gothic"/>
          <w:b/>
          <w:bCs/>
          <w:color w:val="auto"/>
          <w:sz w:val="24"/>
          <w:szCs w:val="24"/>
          <w:lang w:val="fr-CH"/>
        </w:rPr>
      </w:pPr>
      <w:bookmarkStart w:id="27" w:name="_Toc185503145"/>
      <w:bookmarkStart w:id="28" w:name="_Toc185835659"/>
      <w:r w:rsidRPr="00732DFE">
        <w:rPr>
          <w:rStyle w:val="berschrift2Zchn"/>
          <w:rFonts w:ascii="Century Gothic" w:hAnsi="Century Gothic"/>
          <w:b/>
          <w:bCs/>
          <w:noProof/>
          <w:color w:val="auto"/>
          <w:sz w:val="24"/>
          <w:szCs w:val="24"/>
          <w:lang w:val="fr-CH"/>
        </w:rPr>
        <mc:AlternateContent>
          <mc:Choice Requires="wps">
            <w:drawing>
              <wp:anchor distT="0" distB="0" distL="114300" distR="114300" simplePos="0" relativeHeight="251848704" behindDoc="0" locked="0" layoutInCell="1" allowOverlap="1" wp14:anchorId="2995B647" wp14:editId="6CEEF032">
                <wp:simplePos x="0" y="0"/>
                <wp:positionH relativeFrom="column">
                  <wp:posOffset>5208270</wp:posOffset>
                </wp:positionH>
                <wp:positionV relativeFrom="paragraph">
                  <wp:posOffset>618490</wp:posOffset>
                </wp:positionV>
                <wp:extent cx="914400" cy="635"/>
                <wp:effectExtent l="0" t="0" r="0" b="0"/>
                <wp:wrapSquare wrapText="bothSides"/>
                <wp:docPr id="695074275" name="Zone de texte 1"/>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6F124323" w14:textId="704FD251" w:rsidR="00981368" w:rsidRPr="00981368" w:rsidRDefault="00981368" w:rsidP="00981368">
                            <w:pPr>
                              <w:pStyle w:val="Beschriftung"/>
                              <w:rPr>
                                <w:rFonts w:ascii="Century Gothic" w:hAnsi="Century Gothic"/>
                                <w:sz w:val="16"/>
                                <w:szCs w:val="16"/>
                                <w:lang w:val="fr-CH"/>
                              </w:rPr>
                            </w:pPr>
                            <w:r w:rsidRPr="00981368">
                              <w:rPr>
                                <w:sz w:val="10"/>
                                <w:szCs w:val="10"/>
                                <w:lang w:val="fr-CH"/>
                              </w:rPr>
                              <w:t xml:space="preserve">Vidéo d'explication </w:t>
                            </w:r>
                            <w:r w:rsidRPr="00981368">
                              <w:rPr>
                                <w:sz w:val="10"/>
                                <w:szCs w:val="10"/>
                                <w:lang w:val="fr-CH"/>
                              </w:rPr>
                              <w:fldChar w:fldCharType="begin"/>
                            </w:r>
                            <w:r w:rsidRPr="00981368">
                              <w:rPr>
                                <w:sz w:val="10"/>
                                <w:szCs w:val="10"/>
                                <w:lang w:val="fr-CH"/>
                              </w:rPr>
                              <w:instrText xml:space="preserve"> SEQ Vidéo_d'explication \* ARABIC </w:instrText>
                            </w:r>
                            <w:r w:rsidRPr="00981368">
                              <w:rPr>
                                <w:sz w:val="10"/>
                                <w:szCs w:val="10"/>
                                <w:lang w:val="fr-CH"/>
                              </w:rPr>
                              <w:fldChar w:fldCharType="separate"/>
                            </w:r>
                            <w:r w:rsidR="000C7230">
                              <w:rPr>
                                <w:noProof/>
                                <w:sz w:val="10"/>
                                <w:szCs w:val="10"/>
                                <w:lang w:val="fr-CH"/>
                              </w:rPr>
                              <w:t>3</w:t>
                            </w:r>
                            <w:r w:rsidRPr="00981368">
                              <w:rPr>
                                <w:sz w:val="10"/>
                                <w:szCs w:val="10"/>
                                <w:lang w:val="fr-CH"/>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95B647" id="_x0000_s1028" type="#_x0000_t202" style="position:absolute;left:0;text-align:left;margin-left:410.1pt;margin-top:48.7pt;width:1in;height:.0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" stroked="f">
                <v:textbox style="mso-fit-shape-to-text:t" inset="0,0,0,0">
                  <w:txbxContent>
                    <w:p w14:paraId="6F124323" w14:textId="704FD251" w:rsidR="00981368" w:rsidRPr="00981368" w:rsidRDefault="00981368" w:rsidP="00981368">
                      <w:pPr>
                        <w:pStyle w:val="Beschriftung"/>
                        <w:rPr>
                          <w:rFonts w:ascii="Century Gothic" w:hAnsi="Century Gothic"/>
                          <w:sz w:val="16"/>
                          <w:szCs w:val="16"/>
                          <w:lang w:val="fr-CH"/>
                        </w:rPr>
                      </w:pPr>
                      <w:r w:rsidRPr="00981368">
                        <w:rPr>
                          <w:sz w:val="10"/>
                          <w:szCs w:val="10"/>
                          <w:lang w:val="fr-CH"/>
                        </w:rPr>
                        <w:t xml:space="preserve">Vidéo d'explication </w:t>
                      </w:r>
                      <w:r w:rsidRPr="00981368">
                        <w:rPr>
                          <w:sz w:val="10"/>
                          <w:szCs w:val="10"/>
                          <w:lang w:val="fr-CH"/>
                        </w:rPr>
                        <w:fldChar w:fldCharType="begin"/>
                      </w:r>
                      <w:r w:rsidRPr="00981368">
                        <w:rPr>
                          <w:sz w:val="10"/>
                          <w:szCs w:val="10"/>
                          <w:lang w:val="fr-CH"/>
                        </w:rPr>
                        <w:instrText xml:space="preserve"> SEQ Vidéo_d'explication \* ARABIC </w:instrText>
                      </w:r>
                      <w:r w:rsidRPr="00981368">
                        <w:rPr>
                          <w:sz w:val="10"/>
                          <w:szCs w:val="10"/>
                          <w:lang w:val="fr-CH"/>
                        </w:rPr>
                        <w:fldChar w:fldCharType="separate"/>
                      </w:r>
                      <w:r w:rsidR="000C7230">
                        <w:rPr>
                          <w:noProof/>
                          <w:sz w:val="10"/>
                          <w:szCs w:val="10"/>
                          <w:lang w:val="fr-CH"/>
                        </w:rPr>
                        <w:t>3</w:t>
                      </w:r>
                      <w:r w:rsidRPr="00981368">
                        <w:rPr>
                          <w:sz w:val="10"/>
                          <w:szCs w:val="10"/>
                          <w:lang w:val="fr-CH"/>
                        </w:rPr>
                        <w:fldChar w:fldCharType="end"/>
                      </w:r>
                    </w:p>
                  </w:txbxContent>
                </v:textbox>
                <w10:wrap type="square"/>
              </v:shape>
            </w:pict>
          </mc:Fallback>
        </mc:AlternateContent>
      </w:r>
      <w:r w:rsidR="0027420F" w:rsidRPr="00732DFE">
        <w:rPr>
          <w:rStyle w:val="berschrift2Zchn"/>
          <w:rFonts w:ascii="Century Gothic" w:hAnsi="Century Gothic"/>
          <w:b/>
          <w:bCs/>
          <w:noProof/>
          <w:color w:val="auto"/>
          <w:sz w:val="24"/>
          <w:szCs w:val="24"/>
          <w:lang w:val="fr-CH"/>
        </w:rPr>
        <w:drawing>
          <wp:anchor distT="0" distB="0" distL="114300" distR="114300" simplePos="0" relativeHeight="251571200" behindDoc="0" locked="0" layoutInCell="1" allowOverlap="1" wp14:anchorId="2B8E809A" wp14:editId="54E0AC4A">
            <wp:simplePos x="0" y="0"/>
            <wp:positionH relativeFrom="margin">
              <wp:align>right</wp:align>
            </wp:positionH>
            <wp:positionV relativeFrom="paragraph">
              <wp:posOffset>21590</wp:posOffset>
            </wp:positionV>
            <wp:extent cx="540000" cy="540000"/>
            <wp:effectExtent l="19050" t="19050" r="12700" b="12700"/>
            <wp:wrapSquare wrapText="bothSides"/>
            <wp:docPr id="306891006" name="Grafik 30689100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91006" name="Grafik 306891006">
                      <a:hlinkClick r:id="rId23"/>
                    </pic:cNvPr>
                    <pic:cNvPicPr/>
                  </pic:nvPicPr>
                  <pic:blipFill>
                    <a:blip r:embed="rId24">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A6648A" w:rsidRPr="00732DFE">
        <w:rPr>
          <w:rStyle w:val="berschrift2Zchn"/>
          <w:rFonts w:ascii="Century Gothic" w:hAnsi="Century Gothic"/>
          <w:b/>
          <w:bCs/>
          <w:color w:val="auto"/>
          <w:sz w:val="24"/>
          <w:szCs w:val="24"/>
          <w:lang w:val="fr-CH"/>
        </w:rPr>
        <w:t>"</w:t>
      </w:r>
      <w:r w:rsidR="1344299B" w:rsidRPr="00732DFE">
        <w:rPr>
          <w:rStyle w:val="berschrift2Zchn"/>
          <w:rFonts w:ascii="Century Gothic" w:hAnsi="Century Gothic"/>
          <w:b/>
          <w:bCs/>
          <w:color w:val="auto"/>
          <w:sz w:val="24"/>
          <w:szCs w:val="24"/>
          <w:lang w:val="fr-CH"/>
        </w:rPr>
        <w:t xml:space="preserve">Gérer </w:t>
      </w:r>
      <w:r w:rsidR="00CC4916" w:rsidRPr="00732DFE">
        <w:rPr>
          <w:rStyle w:val="berschrift2Zchn"/>
          <w:rFonts w:ascii="Century Gothic" w:hAnsi="Century Gothic"/>
          <w:b/>
          <w:bCs/>
          <w:color w:val="auto"/>
          <w:sz w:val="24"/>
          <w:szCs w:val="24"/>
          <w:lang w:val="fr-CH"/>
        </w:rPr>
        <w:t xml:space="preserve">les </w:t>
      </w:r>
      <w:r w:rsidR="00A6648A" w:rsidRPr="00732DFE">
        <w:rPr>
          <w:rStyle w:val="berschrift2Zchn"/>
          <w:rFonts w:ascii="Century Gothic" w:hAnsi="Century Gothic"/>
          <w:b/>
          <w:bCs/>
          <w:color w:val="auto"/>
          <w:sz w:val="24"/>
          <w:szCs w:val="24"/>
          <w:lang w:val="fr-CH"/>
        </w:rPr>
        <w:t>relations</w:t>
      </w:r>
      <w:r w:rsidR="00CC4916" w:rsidRPr="00732DFE">
        <w:rPr>
          <w:rStyle w:val="berschrift2Zchn"/>
          <w:rFonts w:ascii="Century Gothic" w:hAnsi="Century Gothic"/>
          <w:b/>
          <w:bCs/>
          <w:color w:val="auto"/>
          <w:sz w:val="24"/>
          <w:szCs w:val="24"/>
          <w:lang w:val="fr-CH"/>
        </w:rPr>
        <w:t xml:space="preserve"> avec les clients</w:t>
      </w:r>
      <w:r w:rsidR="0080350D" w:rsidRPr="00732DFE">
        <w:rPr>
          <w:rStyle w:val="berschrift2Zchn"/>
          <w:rFonts w:ascii="Century Gothic" w:hAnsi="Century Gothic"/>
          <w:b/>
          <w:bCs/>
          <w:color w:val="auto"/>
          <w:sz w:val="24"/>
          <w:szCs w:val="24"/>
          <w:lang w:val="fr-CH"/>
        </w:rPr>
        <w:t>"</w:t>
      </w:r>
      <w:bookmarkEnd w:id="27"/>
      <w:bookmarkEnd w:id="28"/>
    </w:p>
    <w:p w14:paraId="1EF79DD6" w14:textId="096D27B9" w:rsidR="005347B2" w:rsidRDefault="006F5256">
      <w:pPr>
        <w:rPr>
          <w:rFonts w:ascii="Century Gothic" w:eastAsiaTheme="minorEastAsia" w:hAnsi="Century Gothic"/>
          <w:sz w:val="20"/>
          <w:szCs w:val="20"/>
          <w:lang w:val="fr-CH"/>
        </w:rPr>
      </w:pPr>
      <w:r>
        <w:rPr>
          <w:rFonts w:ascii="Century Gothic" w:eastAsiaTheme="minorEastAsia" w:hAnsi="Century Gothic"/>
          <w:sz w:val="20"/>
          <w:szCs w:val="20"/>
          <w:lang w:val="fr-CH"/>
        </w:rPr>
        <w:t>P</w:t>
      </w:r>
      <w:r w:rsidR="0080350D" w:rsidRPr="005347B2">
        <w:rPr>
          <w:rFonts w:ascii="Century Gothic" w:eastAsiaTheme="minorEastAsia" w:hAnsi="Century Gothic"/>
          <w:sz w:val="20"/>
          <w:szCs w:val="20"/>
          <w:lang w:val="fr-CH"/>
        </w:rPr>
        <w:t>rotocole de base du CFC</w:t>
      </w:r>
      <w:r w:rsidR="00DD6FE1">
        <w:rPr>
          <w:rFonts w:ascii="Century Gothic" w:eastAsiaTheme="minorEastAsia" w:hAnsi="Century Gothic"/>
          <w:sz w:val="20"/>
          <w:szCs w:val="20"/>
          <w:lang w:val="fr-CH"/>
        </w:rPr>
        <w:t>,</w:t>
      </w:r>
      <w:r w:rsidR="4A734705" w:rsidRPr="005347B2">
        <w:rPr>
          <w:rFonts w:ascii="Century Gothic" w:eastAsiaTheme="minorEastAsia" w:hAnsi="Century Gothic"/>
          <w:sz w:val="20"/>
          <w:szCs w:val="20"/>
          <w:lang w:val="fr-CH"/>
        </w:rPr>
        <w:t xml:space="preserve"> page </w:t>
      </w:r>
      <w:r w:rsidR="004526B0" w:rsidRPr="005347B2">
        <w:rPr>
          <w:rFonts w:ascii="Century Gothic" w:eastAsiaTheme="minorEastAsia" w:hAnsi="Century Gothic"/>
          <w:sz w:val="20"/>
          <w:szCs w:val="20"/>
          <w:lang w:val="fr-CH"/>
        </w:rPr>
        <w:t>14</w:t>
      </w:r>
    </w:p>
    <w:p w14:paraId="3B8A2394" w14:textId="3B998EC4" w:rsidR="005B210E" w:rsidRPr="003C6CD5" w:rsidRDefault="008700A4">
      <w:pPr>
        <w:rPr>
          <w:rFonts w:ascii="Century Gothic" w:hAnsi="Century Gothic"/>
          <w:sz w:val="20"/>
          <w:szCs w:val="20"/>
          <w:lang w:val="fr-CH"/>
        </w:rPr>
      </w:pPr>
      <w:r w:rsidRPr="005347B2">
        <w:rPr>
          <w:rFonts w:ascii="Century Gothic" w:hAnsi="Century Gothic"/>
          <w:sz w:val="20"/>
          <w:szCs w:val="20"/>
          <w:lang w:val="fr-CH"/>
        </w:rPr>
        <w:t>Pour un exemple vidéo, scanner le code QR</w:t>
      </w:r>
    </w:p>
    <w:p w14:paraId="6CFC95A6" w14:textId="3DCFCA6E" w:rsidR="005347B2" w:rsidRPr="00732DFE" w:rsidRDefault="0027420F" w:rsidP="00D81449">
      <w:pPr>
        <w:pStyle w:val="berschrift2"/>
        <w:numPr>
          <w:ilvl w:val="1"/>
          <w:numId w:val="25"/>
        </w:numPr>
        <w:ind w:left="426"/>
        <w:rPr>
          <w:rStyle w:val="berschrift2Zchn"/>
          <w:rFonts w:ascii="Century Gothic" w:hAnsi="Century Gothic"/>
          <w:b/>
          <w:bCs/>
          <w:color w:val="auto"/>
          <w:sz w:val="24"/>
          <w:szCs w:val="24"/>
          <w:lang w:val="fr-CH"/>
        </w:rPr>
      </w:pPr>
      <w:bookmarkStart w:id="29" w:name="_Toc185503146"/>
      <w:r w:rsidRPr="00732DFE">
        <w:rPr>
          <w:rStyle w:val="berschrift2Zchn"/>
          <w:rFonts w:ascii="Century Gothic" w:hAnsi="Century Gothic"/>
          <w:b/>
          <w:bCs/>
          <w:color w:val="auto"/>
          <w:sz w:val="24"/>
          <w:szCs w:val="24"/>
          <w:lang w:val="fr-CH"/>
        </w:rPr>
        <w:t xml:space="preserve"> </w:t>
      </w:r>
      <w:bookmarkStart w:id="30" w:name="_Toc185835660"/>
      <w:r w:rsidR="00617B24" w:rsidRPr="00732DFE">
        <w:rPr>
          <w:rStyle w:val="berschrift2Zchn"/>
          <w:rFonts w:ascii="Century Gothic" w:hAnsi="Century Gothic"/>
          <w:b/>
          <w:bCs/>
          <w:color w:val="auto"/>
          <w:sz w:val="24"/>
          <w:szCs w:val="24"/>
          <w:lang w:val="fr-CH"/>
        </w:rPr>
        <w:t xml:space="preserve">Exemples d'un </w:t>
      </w:r>
      <w:r w:rsidR="00D42294" w:rsidRPr="00732DFE">
        <w:rPr>
          <w:rStyle w:val="berschrift2Zchn"/>
          <w:rFonts w:ascii="Century Gothic" w:hAnsi="Century Gothic"/>
          <w:b/>
          <w:bCs/>
          <w:color w:val="auto"/>
          <w:sz w:val="24"/>
          <w:szCs w:val="24"/>
          <w:lang w:val="fr-CH"/>
        </w:rPr>
        <w:t>thème</w:t>
      </w:r>
      <w:r w:rsidR="00617B24" w:rsidRPr="00732DFE">
        <w:rPr>
          <w:rStyle w:val="berschrift2Zchn"/>
          <w:rFonts w:ascii="Century Gothic" w:hAnsi="Century Gothic"/>
          <w:b/>
          <w:bCs/>
          <w:color w:val="auto"/>
          <w:sz w:val="24"/>
          <w:szCs w:val="24"/>
          <w:lang w:val="fr-CH"/>
        </w:rPr>
        <w:t xml:space="preserve"> de vente possible</w:t>
      </w:r>
      <w:bookmarkEnd w:id="29"/>
      <w:bookmarkEnd w:id="30"/>
      <w:r w:rsidR="00617B24" w:rsidRPr="00732DFE">
        <w:rPr>
          <w:rStyle w:val="berschrift2Zchn"/>
          <w:rFonts w:ascii="Century Gothic" w:hAnsi="Century Gothic"/>
          <w:b/>
          <w:bCs/>
          <w:color w:val="auto"/>
          <w:sz w:val="24"/>
          <w:szCs w:val="24"/>
          <w:lang w:val="fr-CH"/>
        </w:rPr>
        <w:t xml:space="preserve"> </w:t>
      </w:r>
    </w:p>
    <w:p w14:paraId="3D83BCCF" w14:textId="0D06D5A4" w:rsidR="005B210E" w:rsidRPr="005347B2" w:rsidRDefault="0027420F">
      <w:pPr>
        <w:rPr>
          <w:rFonts w:ascii="Century Gothic" w:eastAsiaTheme="majorEastAsia" w:hAnsi="Century Gothic" w:cstheme="majorBidi"/>
          <w:b/>
          <w:bCs/>
          <w:sz w:val="24"/>
          <w:szCs w:val="24"/>
          <w:lang w:val="fr-CH"/>
        </w:rPr>
      </w:pPr>
      <w:r w:rsidRPr="005347B2">
        <w:rPr>
          <w:rFonts w:ascii="Century Gothic" w:hAnsi="Century Gothic"/>
          <w:sz w:val="20"/>
          <w:szCs w:val="20"/>
          <w:lang w:val="fr-CH"/>
        </w:rPr>
        <w:t xml:space="preserve">Conseil </w:t>
      </w:r>
      <w:r w:rsidR="006F5256">
        <w:rPr>
          <w:rFonts w:ascii="Century Gothic" w:hAnsi="Century Gothic"/>
          <w:sz w:val="20"/>
          <w:szCs w:val="20"/>
          <w:lang w:val="fr-CH"/>
        </w:rPr>
        <w:t>p</w:t>
      </w:r>
      <w:r w:rsidRPr="005347B2">
        <w:rPr>
          <w:rFonts w:ascii="Century Gothic" w:hAnsi="Century Gothic"/>
          <w:sz w:val="20"/>
          <w:szCs w:val="20"/>
          <w:lang w:val="fr-CH"/>
        </w:rPr>
        <w:t>lateau de fromages (4 personnes)</w:t>
      </w:r>
    </w:p>
    <w:p w14:paraId="01EF1517" w14:textId="77777777" w:rsidR="005B210E" w:rsidRPr="005347B2" w:rsidRDefault="0027420F">
      <w:pPr>
        <w:rPr>
          <w:rFonts w:ascii="Century Gothic" w:hAnsi="Century Gothic"/>
          <w:sz w:val="20"/>
          <w:szCs w:val="20"/>
          <w:lang w:val="fr-CH"/>
        </w:rPr>
      </w:pPr>
      <w:r w:rsidRPr="005347B2">
        <w:rPr>
          <w:rFonts w:ascii="Century Gothic" w:hAnsi="Century Gothic"/>
          <w:sz w:val="20"/>
          <w:szCs w:val="20"/>
          <w:lang w:val="fr-CH"/>
        </w:rPr>
        <w:t xml:space="preserve">EXP/demande du client </w:t>
      </w:r>
      <w:r w:rsidR="00E26050" w:rsidRPr="005347B2">
        <w:rPr>
          <w:rFonts w:ascii="Century Gothic" w:hAnsi="Century Gothic"/>
          <w:sz w:val="20"/>
          <w:szCs w:val="20"/>
          <w:lang w:val="fr-CH"/>
        </w:rPr>
        <w:t>:</w:t>
      </w:r>
    </w:p>
    <w:p w14:paraId="4C08B632" w14:textId="77777777" w:rsidR="005B210E" w:rsidRPr="005347B2" w:rsidRDefault="0027420F">
      <w:pPr>
        <w:pStyle w:val="Listenabsatz"/>
        <w:numPr>
          <w:ilvl w:val="0"/>
          <w:numId w:val="9"/>
        </w:numPr>
        <w:rPr>
          <w:rFonts w:ascii="Century Gothic" w:hAnsi="Century Gothic"/>
          <w:sz w:val="20"/>
          <w:szCs w:val="20"/>
          <w:lang w:val="fr-CH"/>
        </w:rPr>
      </w:pPr>
      <w:r w:rsidRPr="005347B2">
        <w:rPr>
          <w:rFonts w:ascii="Century Gothic" w:hAnsi="Century Gothic"/>
          <w:sz w:val="20"/>
          <w:szCs w:val="20"/>
          <w:lang w:val="fr-CH"/>
        </w:rPr>
        <w:t>Plateau de fromages pour 4 personnes (1 végétalien).</w:t>
      </w:r>
    </w:p>
    <w:p w14:paraId="054287C4" w14:textId="77777777" w:rsidR="005B210E" w:rsidRPr="005347B2" w:rsidRDefault="0027420F">
      <w:pPr>
        <w:pStyle w:val="Listenabsatz"/>
        <w:numPr>
          <w:ilvl w:val="0"/>
          <w:numId w:val="9"/>
        </w:numPr>
        <w:rPr>
          <w:rFonts w:ascii="Century Gothic" w:hAnsi="Century Gothic"/>
          <w:sz w:val="20"/>
          <w:szCs w:val="20"/>
          <w:lang w:val="fr-CH"/>
        </w:rPr>
      </w:pPr>
      <w:r w:rsidRPr="005347B2">
        <w:rPr>
          <w:rFonts w:ascii="Century Gothic" w:hAnsi="Century Gothic"/>
          <w:sz w:val="20"/>
          <w:szCs w:val="20"/>
          <w:lang w:val="fr-CH"/>
        </w:rPr>
        <w:t>Choix : de doux à corsé, de mou à extra-dur, y compris des alternatives végétaliennes.</w:t>
      </w:r>
    </w:p>
    <w:p w14:paraId="645F2E63" w14:textId="77777777" w:rsidR="005B210E" w:rsidRPr="005347B2" w:rsidRDefault="0027420F">
      <w:pPr>
        <w:pStyle w:val="Listenabsatz"/>
        <w:numPr>
          <w:ilvl w:val="0"/>
          <w:numId w:val="9"/>
        </w:numPr>
        <w:rPr>
          <w:rFonts w:ascii="Century Gothic" w:hAnsi="Century Gothic"/>
          <w:sz w:val="20"/>
          <w:szCs w:val="20"/>
          <w:lang w:val="fr-CH"/>
        </w:rPr>
      </w:pPr>
      <w:r w:rsidRPr="005347B2">
        <w:rPr>
          <w:rFonts w:ascii="Century Gothic" w:hAnsi="Century Gothic"/>
          <w:sz w:val="20"/>
          <w:szCs w:val="20"/>
          <w:lang w:val="fr-CH"/>
        </w:rPr>
        <w:t>Conseils : Décoration, compléments appropriés (fruits, moutarde, noix).</w:t>
      </w:r>
    </w:p>
    <w:p w14:paraId="3283710B" w14:textId="5A3E9F49" w:rsidR="005B210E" w:rsidRPr="005347B2" w:rsidRDefault="0027420F">
      <w:pPr>
        <w:pStyle w:val="Listenabsatz"/>
        <w:numPr>
          <w:ilvl w:val="0"/>
          <w:numId w:val="9"/>
        </w:numPr>
        <w:rPr>
          <w:rFonts w:ascii="Century Gothic" w:hAnsi="Century Gothic"/>
          <w:sz w:val="20"/>
          <w:szCs w:val="20"/>
          <w:lang w:val="fr-CH"/>
        </w:rPr>
      </w:pPr>
      <w:r w:rsidRPr="005347B2">
        <w:rPr>
          <w:rFonts w:ascii="Century Gothic" w:hAnsi="Century Gothic"/>
          <w:sz w:val="20"/>
          <w:szCs w:val="20"/>
          <w:lang w:val="fr-CH"/>
        </w:rPr>
        <w:t xml:space="preserve">Informations sur le stockage et </w:t>
      </w:r>
      <w:r w:rsidR="004567DD">
        <w:rPr>
          <w:rFonts w:ascii="Century Gothic" w:hAnsi="Century Gothic"/>
          <w:sz w:val="20"/>
          <w:szCs w:val="20"/>
          <w:lang w:val="fr-CH"/>
        </w:rPr>
        <w:t>les</w:t>
      </w:r>
      <w:r w:rsidR="004567DD" w:rsidRPr="005347B2">
        <w:rPr>
          <w:rFonts w:ascii="Century Gothic" w:hAnsi="Century Gothic"/>
          <w:sz w:val="20"/>
          <w:szCs w:val="20"/>
          <w:lang w:val="fr-CH"/>
        </w:rPr>
        <w:t xml:space="preserve"> </w:t>
      </w:r>
      <w:r w:rsidRPr="005347B2">
        <w:rPr>
          <w:rFonts w:ascii="Century Gothic" w:hAnsi="Century Gothic"/>
          <w:sz w:val="20"/>
          <w:szCs w:val="20"/>
          <w:lang w:val="fr-CH"/>
        </w:rPr>
        <w:t>durée</w:t>
      </w:r>
      <w:r w:rsidR="004567DD">
        <w:rPr>
          <w:rFonts w:ascii="Century Gothic" w:hAnsi="Century Gothic"/>
          <w:sz w:val="20"/>
          <w:szCs w:val="20"/>
          <w:lang w:val="fr-CH"/>
        </w:rPr>
        <w:t>s</w:t>
      </w:r>
      <w:r w:rsidRPr="005347B2">
        <w:rPr>
          <w:rFonts w:ascii="Century Gothic" w:hAnsi="Century Gothic"/>
          <w:sz w:val="20"/>
          <w:szCs w:val="20"/>
          <w:lang w:val="fr-CH"/>
        </w:rPr>
        <w:t xml:space="preserve"> de conservation.</w:t>
      </w:r>
    </w:p>
    <w:p w14:paraId="2C759E92" w14:textId="77777777" w:rsidR="00287C0F" w:rsidRDefault="00287C0F">
      <w:pPr>
        <w:rPr>
          <w:rFonts w:ascii="Century Gothic" w:hAnsi="Century Gothic"/>
          <w:sz w:val="20"/>
          <w:szCs w:val="20"/>
          <w:lang w:val="fr-CH"/>
        </w:rPr>
      </w:pPr>
      <w:r>
        <w:rPr>
          <w:rFonts w:ascii="Century Gothic" w:hAnsi="Century Gothic"/>
          <w:sz w:val="20"/>
          <w:szCs w:val="20"/>
          <w:lang w:val="fr-CH"/>
        </w:rPr>
        <w:br w:type="page"/>
      </w:r>
    </w:p>
    <w:p w14:paraId="77948E1B" w14:textId="14E83CEA" w:rsidR="005B210E" w:rsidRPr="005347B2" w:rsidRDefault="006014A3">
      <w:pPr>
        <w:rPr>
          <w:rFonts w:ascii="Century Gothic" w:hAnsi="Century Gothic"/>
          <w:sz w:val="20"/>
          <w:szCs w:val="20"/>
          <w:lang w:val="fr-CH"/>
        </w:rPr>
      </w:pPr>
      <w:r>
        <w:rPr>
          <w:rFonts w:ascii="Century Gothic" w:hAnsi="Century Gothic"/>
          <w:sz w:val="20"/>
          <w:szCs w:val="20"/>
          <w:lang w:val="fr-CH"/>
        </w:rPr>
        <w:lastRenderedPageBreak/>
        <w:t>O</w:t>
      </w:r>
      <w:r w:rsidRPr="005347B2">
        <w:rPr>
          <w:rFonts w:ascii="Century Gothic" w:hAnsi="Century Gothic"/>
          <w:sz w:val="20"/>
          <w:szCs w:val="20"/>
          <w:lang w:val="fr-CH"/>
        </w:rPr>
        <w:t>bjections :</w:t>
      </w:r>
    </w:p>
    <w:p w14:paraId="191C9D38" w14:textId="2F71A1E4" w:rsidR="005B210E" w:rsidRPr="005347B2" w:rsidRDefault="004567DD">
      <w:pPr>
        <w:pStyle w:val="Listenabsatz"/>
        <w:numPr>
          <w:ilvl w:val="0"/>
          <w:numId w:val="12"/>
        </w:numPr>
        <w:rPr>
          <w:rFonts w:ascii="Century Gothic" w:hAnsi="Century Gothic"/>
          <w:sz w:val="20"/>
          <w:szCs w:val="20"/>
          <w:lang w:val="fr-CH"/>
        </w:rPr>
      </w:pPr>
      <w:r>
        <w:rPr>
          <w:rFonts w:ascii="Century Gothic" w:hAnsi="Century Gothic"/>
          <w:sz w:val="20"/>
          <w:szCs w:val="20"/>
          <w:lang w:val="fr-CH"/>
        </w:rPr>
        <w:t>Mode d’é</w:t>
      </w:r>
      <w:r w:rsidR="0027420F" w:rsidRPr="005347B2">
        <w:rPr>
          <w:rFonts w:ascii="Century Gothic" w:hAnsi="Century Gothic"/>
          <w:sz w:val="20"/>
          <w:szCs w:val="20"/>
          <w:lang w:val="fr-CH"/>
        </w:rPr>
        <w:t>levage, origine, durabilité.</w:t>
      </w:r>
    </w:p>
    <w:p w14:paraId="79C8271C" w14:textId="355C70A9" w:rsidR="005B210E" w:rsidRPr="005347B2" w:rsidRDefault="004567DD">
      <w:pPr>
        <w:pStyle w:val="Listenabsatz"/>
        <w:numPr>
          <w:ilvl w:val="0"/>
          <w:numId w:val="12"/>
        </w:numPr>
        <w:rPr>
          <w:rFonts w:ascii="Century Gothic" w:hAnsi="Century Gothic"/>
          <w:sz w:val="20"/>
          <w:szCs w:val="20"/>
          <w:lang w:val="fr-CH"/>
        </w:rPr>
      </w:pPr>
      <w:r>
        <w:rPr>
          <w:rFonts w:ascii="Century Gothic" w:hAnsi="Century Gothic"/>
          <w:sz w:val="20"/>
          <w:szCs w:val="20"/>
          <w:lang w:val="fr-CH"/>
        </w:rPr>
        <w:t>Hésitation</w:t>
      </w:r>
      <w:r w:rsidRPr="005347B2">
        <w:rPr>
          <w:rFonts w:ascii="Century Gothic" w:hAnsi="Century Gothic"/>
          <w:sz w:val="20"/>
          <w:szCs w:val="20"/>
          <w:lang w:val="fr-CH"/>
        </w:rPr>
        <w:t xml:space="preserve"> </w:t>
      </w:r>
      <w:r w:rsidR="0027420F" w:rsidRPr="005347B2">
        <w:rPr>
          <w:rFonts w:ascii="Century Gothic" w:hAnsi="Century Gothic"/>
          <w:sz w:val="20"/>
          <w:szCs w:val="20"/>
          <w:lang w:val="fr-CH"/>
        </w:rPr>
        <w:t>sur la quantité et le choix.</w:t>
      </w:r>
    </w:p>
    <w:p w14:paraId="0E915F1A" w14:textId="5D301AFE" w:rsidR="005B210E" w:rsidRPr="005347B2" w:rsidRDefault="0027420F">
      <w:pPr>
        <w:rPr>
          <w:rFonts w:ascii="Century Gothic" w:hAnsi="Century Gothic"/>
          <w:sz w:val="20"/>
          <w:szCs w:val="20"/>
          <w:lang w:val="fr-CH"/>
        </w:rPr>
      </w:pPr>
      <w:r w:rsidRPr="005347B2">
        <w:rPr>
          <w:rFonts w:ascii="Century Gothic" w:hAnsi="Century Gothic"/>
          <w:sz w:val="20"/>
          <w:szCs w:val="20"/>
          <w:lang w:val="fr-CH"/>
        </w:rPr>
        <w:t xml:space="preserve">EXP/Comportement du client </w:t>
      </w:r>
      <w:r w:rsidR="00E26050" w:rsidRPr="005347B2">
        <w:rPr>
          <w:rFonts w:ascii="Century Gothic" w:hAnsi="Century Gothic"/>
          <w:sz w:val="20"/>
          <w:szCs w:val="20"/>
          <w:lang w:val="fr-CH"/>
        </w:rPr>
        <w:t>:</w:t>
      </w:r>
    </w:p>
    <w:p w14:paraId="79FA1AB8" w14:textId="5456B5F4" w:rsidR="005B210E" w:rsidRPr="005347B2" w:rsidRDefault="004567DD">
      <w:pPr>
        <w:pStyle w:val="Listenabsatz"/>
        <w:numPr>
          <w:ilvl w:val="0"/>
          <w:numId w:val="13"/>
        </w:numPr>
        <w:rPr>
          <w:rFonts w:ascii="Century Gothic" w:hAnsi="Century Gothic"/>
          <w:sz w:val="20"/>
          <w:szCs w:val="20"/>
          <w:lang w:val="fr-CH"/>
        </w:rPr>
      </w:pPr>
      <w:r>
        <w:rPr>
          <w:rFonts w:ascii="Century Gothic" w:hAnsi="Century Gothic"/>
          <w:sz w:val="20"/>
          <w:szCs w:val="20"/>
          <w:lang w:val="fr-CH"/>
        </w:rPr>
        <w:t>I</w:t>
      </w:r>
      <w:r w:rsidR="0027420F" w:rsidRPr="005347B2">
        <w:rPr>
          <w:rFonts w:ascii="Century Gothic" w:hAnsi="Century Gothic"/>
          <w:sz w:val="20"/>
          <w:szCs w:val="20"/>
          <w:lang w:val="fr-CH"/>
        </w:rPr>
        <w:t xml:space="preserve">ndécis face </w:t>
      </w:r>
      <w:r>
        <w:rPr>
          <w:rFonts w:ascii="Century Gothic" w:hAnsi="Century Gothic"/>
          <w:sz w:val="20"/>
          <w:szCs w:val="20"/>
          <w:lang w:val="fr-CH"/>
        </w:rPr>
        <w:t>aux diverses propositions</w:t>
      </w:r>
      <w:r w:rsidR="0027420F" w:rsidRPr="005347B2">
        <w:rPr>
          <w:rFonts w:ascii="Century Gothic" w:hAnsi="Century Gothic"/>
          <w:sz w:val="20"/>
          <w:szCs w:val="20"/>
          <w:lang w:val="fr-CH"/>
        </w:rPr>
        <w:t>.</w:t>
      </w:r>
    </w:p>
    <w:p w14:paraId="0AE0007B" w14:textId="1D8F3DEA" w:rsidR="005B210E" w:rsidRPr="005347B2" w:rsidRDefault="0027420F">
      <w:pPr>
        <w:pStyle w:val="Listenabsatz"/>
        <w:numPr>
          <w:ilvl w:val="0"/>
          <w:numId w:val="13"/>
        </w:numPr>
        <w:rPr>
          <w:rFonts w:ascii="Century Gothic" w:hAnsi="Century Gothic"/>
          <w:sz w:val="20"/>
          <w:szCs w:val="20"/>
          <w:lang w:val="fr-CH"/>
        </w:rPr>
      </w:pPr>
      <w:r w:rsidRPr="005347B2">
        <w:rPr>
          <w:rFonts w:ascii="Century Gothic" w:hAnsi="Century Gothic"/>
          <w:sz w:val="20"/>
          <w:szCs w:val="20"/>
          <w:lang w:val="fr-CH"/>
        </w:rPr>
        <w:t xml:space="preserve">Attend des avantages et des bénéfices clairs (par exemple, avantages </w:t>
      </w:r>
      <w:r w:rsidR="00D50960">
        <w:rPr>
          <w:rFonts w:ascii="Century Gothic" w:hAnsi="Century Gothic"/>
          <w:sz w:val="20"/>
          <w:szCs w:val="20"/>
          <w:lang w:val="fr-CH"/>
        </w:rPr>
        <w:t>des cartes de fidélité</w:t>
      </w:r>
      <w:r w:rsidRPr="005347B2">
        <w:rPr>
          <w:rFonts w:ascii="Century Gothic" w:hAnsi="Century Gothic"/>
          <w:sz w:val="20"/>
          <w:szCs w:val="20"/>
          <w:lang w:val="fr-CH"/>
        </w:rPr>
        <w:t>).</w:t>
      </w:r>
    </w:p>
    <w:p w14:paraId="4E7F1712" w14:textId="77777777" w:rsidR="005B210E" w:rsidRPr="005347B2" w:rsidRDefault="008269FD">
      <w:pPr>
        <w:rPr>
          <w:rFonts w:ascii="Century Gothic" w:hAnsi="Century Gothic"/>
          <w:sz w:val="20"/>
          <w:szCs w:val="20"/>
          <w:lang w:val="fr-CH"/>
        </w:rPr>
      </w:pPr>
      <w:r w:rsidRPr="005347B2">
        <w:rPr>
          <w:rFonts w:ascii="Century Gothic" w:hAnsi="Century Gothic"/>
          <w:sz w:val="20"/>
          <w:szCs w:val="20"/>
          <w:lang w:val="fr-CH"/>
        </w:rPr>
        <w:t xml:space="preserve">EXP/attente du client </w:t>
      </w:r>
      <w:r w:rsidR="00E26050" w:rsidRPr="005347B2">
        <w:rPr>
          <w:rFonts w:ascii="Century Gothic" w:hAnsi="Century Gothic"/>
          <w:sz w:val="20"/>
          <w:szCs w:val="20"/>
          <w:lang w:val="fr-CH"/>
        </w:rPr>
        <w:t>:</w:t>
      </w:r>
    </w:p>
    <w:p w14:paraId="7CA4E3B4" w14:textId="09A73EE3" w:rsidR="005B210E" w:rsidRPr="005347B2" w:rsidRDefault="004567DD">
      <w:pPr>
        <w:pStyle w:val="Listenabsatz"/>
        <w:numPr>
          <w:ilvl w:val="0"/>
          <w:numId w:val="14"/>
        </w:numPr>
        <w:rPr>
          <w:rFonts w:ascii="Century Gothic" w:hAnsi="Century Gothic"/>
          <w:sz w:val="20"/>
          <w:szCs w:val="20"/>
          <w:lang w:val="fr-CH"/>
        </w:rPr>
      </w:pPr>
      <w:r>
        <w:rPr>
          <w:rFonts w:ascii="Century Gothic" w:hAnsi="Century Gothic"/>
          <w:sz w:val="20"/>
          <w:szCs w:val="20"/>
          <w:lang w:val="fr-CH"/>
        </w:rPr>
        <w:t>C</w:t>
      </w:r>
      <w:r w:rsidR="0027420F" w:rsidRPr="005347B2">
        <w:rPr>
          <w:rFonts w:ascii="Century Gothic" w:hAnsi="Century Gothic"/>
          <w:sz w:val="20"/>
          <w:szCs w:val="20"/>
          <w:lang w:val="fr-CH"/>
        </w:rPr>
        <w:t xml:space="preserve">onseil compétent </w:t>
      </w:r>
      <w:r>
        <w:rPr>
          <w:rFonts w:ascii="Century Gothic" w:hAnsi="Century Gothic"/>
          <w:sz w:val="20"/>
          <w:szCs w:val="20"/>
          <w:lang w:val="fr-CH"/>
        </w:rPr>
        <w:t>et</w:t>
      </w:r>
      <w:r w:rsidRPr="005347B2">
        <w:rPr>
          <w:rFonts w:ascii="Century Gothic" w:hAnsi="Century Gothic"/>
          <w:sz w:val="20"/>
          <w:szCs w:val="20"/>
          <w:lang w:val="fr-CH"/>
        </w:rPr>
        <w:t xml:space="preserve"> </w:t>
      </w:r>
      <w:r w:rsidR="0027420F" w:rsidRPr="005347B2">
        <w:rPr>
          <w:rFonts w:ascii="Century Gothic" w:hAnsi="Century Gothic"/>
          <w:sz w:val="20"/>
          <w:szCs w:val="20"/>
          <w:lang w:val="fr-CH"/>
        </w:rPr>
        <w:t>connaissance de l'assortiment.</w:t>
      </w:r>
    </w:p>
    <w:p w14:paraId="5CC06C3F" w14:textId="77777777" w:rsidR="005B210E" w:rsidRPr="005347B2" w:rsidRDefault="0027420F">
      <w:pPr>
        <w:pStyle w:val="Listenabsatz"/>
        <w:numPr>
          <w:ilvl w:val="0"/>
          <w:numId w:val="14"/>
        </w:numPr>
        <w:rPr>
          <w:rFonts w:ascii="Century Gothic" w:hAnsi="Century Gothic"/>
          <w:sz w:val="20"/>
          <w:szCs w:val="20"/>
          <w:lang w:val="fr-CH"/>
        </w:rPr>
      </w:pPr>
      <w:r w:rsidRPr="005347B2">
        <w:rPr>
          <w:rFonts w:ascii="Century Gothic" w:hAnsi="Century Gothic"/>
          <w:sz w:val="20"/>
          <w:szCs w:val="20"/>
          <w:lang w:val="fr-CH"/>
        </w:rPr>
        <w:t>Arguments de durabilité et d'origine.</w:t>
      </w:r>
    </w:p>
    <w:p w14:paraId="5D059077" w14:textId="77777777" w:rsidR="005B210E" w:rsidRPr="005347B2" w:rsidRDefault="0027420F">
      <w:pPr>
        <w:pStyle w:val="Listenabsatz"/>
        <w:numPr>
          <w:ilvl w:val="0"/>
          <w:numId w:val="14"/>
        </w:numPr>
        <w:rPr>
          <w:rFonts w:ascii="Century Gothic" w:hAnsi="Century Gothic"/>
          <w:sz w:val="20"/>
          <w:szCs w:val="20"/>
          <w:lang w:val="fr-CH"/>
        </w:rPr>
      </w:pPr>
      <w:r w:rsidRPr="005347B2">
        <w:rPr>
          <w:rFonts w:ascii="Century Gothic" w:hAnsi="Century Gothic"/>
          <w:sz w:val="20"/>
          <w:szCs w:val="20"/>
          <w:lang w:val="fr-CH"/>
        </w:rPr>
        <w:t>Recommandation claire sur les quantités (environ 150-200 g de fromage par personne).</w:t>
      </w:r>
    </w:p>
    <w:p w14:paraId="1A2A6CB4" w14:textId="337E8B5F" w:rsidR="00E26050" w:rsidRPr="003C6CD5" w:rsidRDefault="0027420F" w:rsidP="00E26050">
      <w:pPr>
        <w:pStyle w:val="Listenabsatz"/>
        <w:numPr>
          <w:ilvl w:val="0"/>
          <w:numId w:val="14"/>
        </w:numPr>
        <w:rPr>
          <w:rFonts w:ascii="Century Gothic" w:hAnsi="Century Gothic"/>
          <w:sz w:val="20"/>
          <w:szCs w:val="20"/>
          <w:lang w:val="fr-CH"/>
        </w:rPr>
      </w:pPr>
      <w:r w:rsidRPr="005347B2">
        <w:rPr>
          <w:rFonts w:ascii="Century Gothic" w:hAnsi="Century Gothic"/>
          <w:sz w:val="20"/>
          <w:szCs w:val="20"/>
          <w:lang w:val="fr-CH"/>
        </w:rPr>
        <w:t>Recommandations supplémentaires pour une présentation attrayante.</w:t>
      </w:r>
    </w:p>
    <w:p w14:paraId="6898E797" w14:textId="78BB5BC9" w:rsidR="005B210E" w:rsidRPr="00732DFE" w:rsidRDefault="002A1FA7" w:rsidP="00D81449">
      <w:pPr>
        <w:pStyle w:val="berschrift2"/>
        <w:numPr>
          <w:ilvl w:val="1"/>
          <w:numId w:val="25"/>
        </w:numPr>
        <w:ind w:left="426"/>
        <w:rPr>
          <w:rStyle w:val="berschrift2Zchn"/>
          <w:rFonts w:ascii="Century Gothic" w:hAnsi="Century Gothic"/>
          <w:b/>
          <w:bCs/>
          <w:color w:val="auto"/>
          <w:sz w:val="24"/>
          <w:szCs w:val="24"/>
          <w:lang w:val="fr-CH"/>
        </w:rPr>
      </w:pPr>
      <w:bookmarkStart w:id="31" w:name="_Toc185503147"/>
      <w:bookmarkStart w:id="32" w:name="_Toc185835661"/>
      <w:r w:rsidRPr="00732DFE">
        <w:rPr>
          <w:rStyle w:val="berschrift2Zchn"/>
          <w:rFonts w:ascii="Century Gothic" w:hAnsi="Century Gothic"/>
          <w:b/>
          <w:bCs/>
          <w:color w:val="auto"/>
          <w:sz w:val="24"/>
          <w:szCs w:val="24"/>
          <w:lang w:val="fr-CH"/>
        </w:rPr>
        <w:t xml:space="preserve">Critères d'évaluation </w:t>
      </w:r>
      <w:r w:rsidR="00A47A75" w:rsidRPr="00732DFE">
        <w:rPr>
          <w:rStyle w:val="berschrift2Zchn"/>
          <w:rFonts w:ascii="Century Gothic" w:hAnsi="Century Gothic"/>
          <w:b/>
          <w:bCs/>
          <w:color w:val="auto"/>
          <w:sz w:val="24"/>
          <w:szCs w:val="24"/>
          <w:lang w:val="fr-CH"/>
        </w:rPr>
        <w:t>"</w:t>
      </w:r>
      <w:r w:rsidR="00BA5BB1" w:rsidRPr="00732DFE">
        <w:rPr>
          <w:rStyle w:val="berschrift2Zchn"/>
          <w:rFonts w:ascii="Century Gothic" w:hAnsi="Century Gothic"/>
          <w:b/>
          <w:bCs/>
          <w:color w:val="auto"/>
          <w:sz w:val="24"/>
          <w:szCs w:val="24"/>
          <w:lang w:val="fr-CH"/>
        </w:rPr>
        <w:t>Gestion de la relation client".</w:t>
      </w:r>
      <w:bookmarkEnd w:id="31"/>
      <w:bookmarkEnd w:id="32"/>
    </w:p>
    <w:p w14:paraId="4CF98085" w14:textId="15CFA4F6" w:rsidR="005B210E" w:rsidRPr="005347B2" w:rsidRDefault="0027420F">
      <w:pPr>
        <w:rPr>
          <w:rFonts w:ascii="Century Gothic" w:hAnsi="Century Gothic"/>
          <w:sz w:val="20"/>
          <w:szCs w:val="20"/>
          <w:lang w:val="fr-CH"/>
        </w:rPr>
      </w:pPr>
      <w:r w:rsidRPr="005347B2">
        <w:rPr>
          <w:rFonts w:ascii="Century Gothic" w:hAnsi="Century Gothic"/>
          <w:sz w:val="20"/>
          <w:szCs w:val="20"/>
          <w:lang w:val="fr-CH"/>
        </w:rPr>
        <w:t xml:space="preserve">Les </w:t>
      </w:r>
      <w:r w:rsidR="009B5EAC" w:rsidRPr="005347B2">
        <w:rPr>
          <w:rFonts w:ascii="Century Gothic" w:hAnsi="Century Gothic"/>
          <w:sz w:val="20"/>
          <w:szCs w:val="20"/>
          <w:lang w:val="fr-CH"/>
        </w:rPr>
        <w:t xml:space="preserve">5 </w:t>
      </w:r>
      <w:r w:rsidRPr="005347B2">
        <w:rPr>
          <w:rFonts w:ascii="Century Gothic" w:hAnsi="Century Gothic"/>
          <w:sz w:val="20"/>
          <w:szCs w:val="20"/>
          <w:lang w:val="fr-CH"/>
        </w:rPr>
        <w:t xml:space="preserve">questions clés suivantes sont examinées dans le domaine de compétences opérationnelles " </w:t>
      </w:r>
      <w:r w:rsidR="00C97003" w:rsidRPr="005347B2">
        <w:rPr>
          <w:rFonts w:ascii="Century Gothic" w:hAnsi="Century Gothic"/>
          <w:sz w:val="20"/>
          <w:szCs w:val="20"/>
          <w:lang w:val="fr-CH"/>
        </w:rPr>
        <w:t xml:space="preserve">Gérer les relations avec les clients </w:t>
      </w:r>
      <w:r w:rsidRPr="005347B2">
        <w:rPr>
          <w:rFonts w:ascii="Century Gothic" w:hAnsi="Century Gothic"/>
          <w:sz w:val="20"/>
          <w:szCs w:val="20"/>
          <w:lang w:val="fr-CH"/>
        </w:rPr>
        <w:t xml:space="preserve">" : </w:t>
      </w:r>
    </w:p>
    <w:p w14:paraId="1AC4410A" w14:textId="70243FE3" w:rsidR="005B210E" w:rsidRPr="005347B2" w:rsidRDefault="0027420F">
      <w:pPr>
        <w:pStyle w:val="paragraph"/>
        <w:spacing w:before="0" w:beforeAutospacing="0" w:after="0" w:afterAutospacing="0"/>
        <w:textAlignment w:val="baseline"/>
        <w:rPr>
          <w:rFonts w:ascii="Century Gothic" w:hAnsi="Century Gothic" w:cs="Segoe UI"/>
          <w:color w:val="000000"/>
          <w:sz w:val="20"/>
          <w:szCs w:val="20"/>
          <w:lang w:val="fr-CH"/>
        </w:rPr>
      </w:pPr>
      <w:r w:rsidRPr="005347B2">
        <w:rPr>
          <w:rStyle w:val="normaltextrun"/>
          <w:rFonts w:ascii="Century Gothic" w:hAnsi="Century Gothic" w:cs="Segoe UI"/>
          <w:b/>
          <w:bCs/>
          <w:sz w:val="20"/>
          <w:szCs w:val="20"/>
          <w:lang w:val="fr-CH"/>
        </w:rPr>
        <w:t xml:space="preserve">Critère d'évaluation 1° : Créer le premier contact avec le client   </w:t>
      </w:r>
    </w:p>
    <w:p w14:paraId="75FFE47C" w14:textId="6D1E3140" w:rsidR="005B210E" w:rsidRPr="005347B2" w:rsidRDefault="0027420F">
      <w:pPr>
        <w:pStyle w:val="paragraph"/>
        <w:spacing w:before="0" w:beforeAutospacing="0" w:after="0" w:afterAutospacing="0"/>
        <w:textAlignment w:val="baseline"/>
        <w:rPr>
          <w:rStyle w:val="eop"/>
          <w:rFonts w:ascii="Century Gothic" w:hAnsi="Century Gothic" w:cs="Segoe UI"/>
          <w:sz w:val="20"/>
          <w:szCs w:val="20"/>
          <w:lang w:val="fr-CH"/>
        </w:rPr>
      </w:pPr>
      <w:r w:rsidRPr="005347B2">
        <w:rPr>
          <w:rStyle w:val="normaltextrun"/>
          <w:rFonts w:ascii="Century Gothic" w:hAnsi="Century Gothic" w:cs="Segoe UI"/>
          <w:sz w:val="20"/>
          <w:szCs w:val="20"/>
          <w:lang w:val="fr-CH"/>
        </w:rPr>
        <w:t xml:space="preserve">Question principale : L'apprenti-e </w:t>
      </w:r>
      <w:r w:rsidR="004567DD">
        <w:rPr>
          <w:rStyle w:val="normaltextrun"/>
          <w:rFonts w:ascii="Century Gothic" w:hAnsi="Century Gothic" w:cs="Segoe UI"/>
          <w:sz w:val="20"/>
          <w:szCs w:val="20"/>
          <w:lang w:val="fr-CH"/>
        </w:rPr>
        <w:t>gère</w:t>
      </w:r>
      <w:r w:rsidRPr="005347B2">
        <w:rPr>
          <w:rStyle w:val="normaltextrun"/>
          <w:rFonts w:ascii="Century Gothic" w:hAnsi="Century Gothic" w:cs="Segoe UI"/>
          <w:sz w:val="20"/>
          <w:szCs w:val="20"/>
          <w:lang w:val="fr-CH"/>
        </w:rPr>
        <w:t>-t-</w:t>
      </w:r>
      <w:r w:rsidR="00B435F1">
        <w:rPr>
          <w:rStyle w:val="normaltextrun"/>
          <w:rFonts w:ascii="Century Gothic" w:hAnsi="Century Gothic" w:cs="Segoe UI"/>
          <w:sz w:val="20"/>
          <w:szCs w:val="20"/>
          <w:lang w:val="fr-CH"/>
        </w:rPr>
        <w:t>iel</w:t>
      </w:r>
      <w:r w:rsidRPr="005347B2">
        <w:rPr>
          <w:rStyle w:val="normaltextrun"/>
          <w:rFonts w:ascii="Century Gothic" w:hAnsi="Century Gothic" w:cs="Segoe UI"/>
          <w:sz w:val="20"/>
          <w:szCs w:val="20"/>
          <w:lang w:val="fr-CH"/>
        </w:rPr>
        <w:t xml:space="preserve"> le premier contact avec le client de façon appropriée ? </w:t>
      </w:r>
      <w:r w:rsidR="00DD6B7F" w:rsidRPr="005347B2">
        <w:rPr>
          <w:rStyle w:val="normaltextrun"/>
          <w:rFonts w:ascii="Century Gothic" w:hAnsi="Century Gothic" w:cs="Segoe UI"/>
          <w:sz w:val="20"/>
          <w:szCs w:val="20"/>
          <w:lang w:val="fr-CH"/>
        </w:rPr>
        <w:br/>
      </w:r>
      <w:r w:rsidR="002A1FA7" w:rsidRPr="005347B2">
        <w:rPr>
          <w:rStyle w:val="eop"/>
          <w:rFonts w:ascii="Century Gothic" w:hAnsi="Century Gothic" w:cs="Segoe UI"/>
          <w:sz w:val="20"/>
          <w:szCs w:val="20"/>
          <w:lang w:val="fr-CH"/>
        </w:rPr>
        <w:t>(</w:t>
      </w:r>
      <w:r w:rsidR="004567DD">
        <w:rPr>
          <w:rFonts w:ascii="Century Gothic" w:hAnsi="Century Gothic"/>
          <w:sz w:val="20"/>
          <w:szCs w:val="20"/>
          <w:lang w:val="fr-CH"/>
        </w:rPr>
        <w:t>P</w:t>
      </w:r>
      <w:r w:rsidR="002153E0" w:rsidRPr="005347B2">
        <w:rPr>
          <w:rFonts w:ascii="Century Gothic" w:hAnsi="Century Gothic"/>
          <w:sz w:val="20"/>
          <w:szCs w:val="20"/>
          <w:lang w:val="fr-CH"/>
        </w:rPr>
        <w:t>rotocole de base du CFC</w:t>
      </w:r>
      <w:r w:rsidR="00B435F1">
        <w:rPr>
          <w:rFonts w:ascii="Century Gothic" w:hAnsi="Century Gothic"/>
          <w:sz w:val="20"/>
          <w:szCs w:val="20"/>
          <w:lang w:val="fr-CH"/>
        </w:rPr>
        <w:t>,</w:t>
      </w:r>
      <w:r w:rsidR="002A1FA7" w:rsidRPr="005347B2">
        <w:rPr>
          <w:rFonts w:ascii="Century Gothic" w:hAnsi="Century Gothic"/>
          <w:sz w:val="20"/>
          <w:szCs w:val="20"/>
          <w:lang w:val="fr-CH"/>
        </w:rPr>
        <w:t xml:space="preserve"> page </w:t>
      </w:r>
      <w:r w:rsidR="004526B0" w:rsidRPr="005347B2">
        <w:rPr>
          <w:rFonts w:ascii="Century Gothic" w:hAnsi="Century Gothic"/>
          <w:sz w:val="20"/>
          <w:szCs w:val="20"/>
          <w:lang w:val="fr-CH"/>
        </w:rPr>
        <w:t>32</w:t>
      </w:r>
      <w:r w:rsidR="002A1FA7" w:rsidRPr="005347B2">
        <w:rPr>
          <w:rFonts w:ascii="Century Gothic" w:hAnsi="Century Gothic"/>
          <w:sz w:val="20"/>
          <w:szCs w:val="20"/>
          <w:lang w:val="fr-CH"/>
        </w:rPr>
        <w:t xml:space="preserve">) </w:t>
      </w:r>
      <w:r w:rsidR="002A1FA7" w:rsidRPr="005347B2">
        <w:rPr>
          <w:rStyle w:val="normaltextrun"/>
          <w:rFonts w:ascii="Century Gothic" w:hAnsi="Century Gothic" w:cs="Segoe UI"/>
          <w:sz w:val="20"/>
          <w:szCs w:val="20"/>
          <w:lang w:val="fr-CH"/>
        </w:rPr>
        <w:t xml:space="preserve">? </w:t>
      </w:r>
    </w:p>
    <w:p w14:paraId="54082144" w14:textId="4E4BD9C1" w:rsidR="005B210E" w:rsidRPr="005347B2" w:rsidRDefault="0027420F" w:rsidP="00355BAE">
      <w:pPr>
        <w:pStyle w:val="paragraph"/>
        <w:spacing w:before="240" w:beforeAutospacing="0" w:after="0" w:afterAutospacing="0"/>
        <w:textAlignment w:val="baseline"/>
        <w:rPr>
          <w:rFonts w:ascii="Century Gothic" w:hAnsi="Century Gothic" w:cs="Segoe UI"/>
          <w:color w:val="000000"/>
          <w:sz w:val="20"/>
          <w:szCs w:val="20"/>
          <w:lang w:val="fr-CH"/>
        </w:rPr>
      </w:pPr>
      <w:r w:rsidRPr="005347B2">
        <w:rPr>
          <w:rStyle w:val="normaltextrun"/>
          <w:rFonts w:ascii="Century Gothic" w:hAnsi="Century Gothic" w:cs="Segoe UI"/>
          <w:b/>
          <w:bCs/>
          <w:sz w:val="20"/>
          <w:szCs w:val="20"/>
          <w:lang w:val="fr-CH"/>
        </w:rPr>
        <w:t>Critère d'évaluation 2 : Analyser le</w:t>
      </w:r>
      <w:r w:rsidR="004567DD">
        <w:rPr>
          <w:rStyle w:val="normaltextrun"/>
          <w:rFonts w:ascii="Century Gothic" w:hAnsi="Century Gothic" w:cs="Segoe UI"/>
          <w:b/>
          <w:bCs/>
          <w:sz w:val="20"/>
          <w:szCs w:val="20"/>
          <w:lang w:val="fr-CH"/>
        </w:rPr>
        <w:t>s</w:t>
      </w:r>
      <w:r w:rsidRPr="005347B2">
        <w:rPr>
          <w:rStyle w:val="normaltextrun"/>
          <w:rFonts w:ascii="Century Gothic" w:hAnsi="Century Gothic" w:cs="Segoe UI"/>
          <w:b/>
          <w:bCs/>
          <w:sz w:val="20"/>
          <w:szCs w:val="20"/>
          <w:lang w:val="fr-CH"/>
        </w:rPr>
        <w:t xml:space="preserve"> besoin</w:t>
      </w:r>
      <w:r w:rsidR="004567DD">
        <w:rPr>
          <w:rStyle w:val="normaltextrun"/>
          <w:rFonts w:ascii="Century Gothic" w:hAnsi="Century Gothic" w:cs="Segoe UI"/>
          <w:b/>
          <w:bCs/>
          <w:sz w:val="20"/>
          <w:szCs w:val="20"/>
          <w:lang w:val="fr-CH"/>
        </w:rPr>
        <w:t>s</w:t>
      </w:r>
      <w:r w:rsidRPr="005347B2">
        <w:rPr>
          <w:rStyle w:val="normaltextrun"/>
          <w:rFonts w:ascii="Century Gothic" w:hAnsi="Century Gothic" w:cs="Segoe UI"/>
          <w:b/>
          <w:bCs/>
          <w:sz w:val="20"/>
          <w:szCs w:val="20"/>
          <w:lang w:val="fr-CH"/>
        </w:rPr>
        <w:t xml:space="preserve"> du </w:t>
      </w:r>
      <w:proofErr w:type="gramStart"/>
      <w:r w:rsidRPr="005347B2">
        <w:rPr>
          <w:rStyle w:val="normaltextrun"/>
          <w:rFonts w:ascii="Century Gothic" w:hAnsi="Century Gothic" w:cs="Segoe UI"/>
          <w:b/>
          <w:bCs/>
          <w:sz w:val="20"/>
          <w:szCs w:val="20"/>
          <w:lang w:val="fr-CH"/>
        </w:rPr>
        <w:t>client  et</w:t>
      </w:r>
      <w:proofErr w:type="gramEnd"/>
      <w:r w:rsidRPr="005347B2">
        <w:rPr>
          <w:rStyle w:val="normaltextrun"/>
          <w:rFonts w:ascii="Century Gothic" w:hAnsi="Century Gothic" w:cs="Segoe UI"/>
          <w:b/>
          <w:bCs/>
          <w:sz w:val="20"/>
          <w:szCs w:val="20"/>
          <w:lang w:val="fr-CH"/>
        </w:rPr>
        <w:t xml:space="preserve"> </w:t>
      </w:r>
      <w:r w:rsidR="004567DD">
        <w:rPr>
          <w:rStyle w:val="normaltextrun"/>
          <w:rFonts w:ascii="Century Gothic" w:hAnsi="Century Gothic" w:cs="Segoe UI"/>
          <w:b/>
          <w:bCs/>
          <w:sz w:val="20"/>
          <w:szCs w:val="20"/>
          <w:lang w:val="fr-CH"/>
        </w:rPr>
        <w:t>proposer</w:t>
      </w:r>
      <w:r w:rsidR="004567DD" w:rsidRPr="005347B2">
        <w:rPr>
          <w:rStyle w:val="normaltextrun"/>
          <w:rFonts w:ascii="Century Gothic" w:hAnsi="Century Gothic" w:cs="Segoe UI"/>
          <w:b/>
          <w:bCs/>
          <w:sz w:val="20"/>
          <w:szCs w:val="20"/>
          <w:lang w:val="fr-CH"/>
        </w:rPr>
        <w:t xml:space="preserve"> </w:t>
      </w:r>
      <w:r w:rsidRPr="005347B2">
        <w:rPr>
          <w:rStyle w:val="normaltextrun"/>
          <w:rFonts w:ascii="Century Gothic" w:hAnsi="Century Gothic" w:cs="Segoe UI"/>
          <w:b/>
          <w:bCs/>
          <w:sz w:val="20"/>
          <w:szCs w:val="20"/>
          <w:lang w:val="fr-CH"/>
        </w:rPr>
        <w:t xml:space="preserve">des solutions </w:t>
      </w:r>
    </w:p>
    <w:p w14:paraId="56F1231D" w14:textId="6AD9B8BE" w:rsidR="005B210E" w:rsidRPr="005347B2" w:rsidRDefault="0027420F" w:rsidP="00355BAE">
      <w:pPr>
        <w:pStyle w:val="paragraph"/>
        <w:spacing w:before="0" w:beforeAutospacing="0" w:after="0" w:afterAutospacing="0"/>
        <w:jc w:val="both"/>
        <w:textAlignment w:val="baseline"/>
        <w:rPr>
          <w:rStyle w:val="normaltextrun"/>
          <w:rFonts w:ascii="Century Gothic" w:hAnsi="Century Gothic" w:cs="Segoe UI"/>
          <w:sz w:val="20"/>
          <w:szCs w:val="20"/>
          <w:lang w:val="fr-CH"/>
        </w:rPr>
      </w:pPr>
      <w:r w:rsidRPr="005347B2">
        <w:rPr>
          <w:rStyle w:val="normaltextrun"/>
          <w:rFonts w:ascii="Century Gothic" w:hAnsi="Century Gothic" w:cs="Segoe UI"/>
          <w:sz w:val="20"/>
          <w:szCs w:val="20"/>
          <w:lang w:val="fr-CH"/>
        </w:rPr>
        <w:t>Question principale : L'apprenti-e s'informe-t-</w:t>
      </w:r>
      <w:r w:rsidR="00B435F1">
        <w:rPr>
          <w:rStyle w:val="normaltextrun"/>
          <w:rFonts w:ascii="Century Gothic" w:hAnsi="Century Gothic" w:cs="Segoe UI"/>
          <w:sz w:val="20"/>
          <w:szCs w:val="20"/>
          <w:lang w:val="fr-CH"/>
        </w:rPr>
        <w:t>iel</w:t>
      </w:r>
      <w:r w:rsidRPr="005347B2">
        <w:rPr>
          <w:rStyle w:val="normaltextrun"/>
          <w:rFonts w:ascii="Century Gothic" w:hAnsi="Century Gothic" w:cs="Segoe UI"/>
          <w:sz w:val="20"/>
          <w:szCs w:val="20"/>
          <w:lang w:val="fr-CH"/>
        </w:rPr>
        <w:t xml:space="preserve"> en détail des besoins du client et </w:t>
      </w:r>
      <w:r w:rsidR="004567DD">
        <w:rPr>
          <w:rFonts w:ascii="Century Gothic" w:hAnsi="Century Gothic"/>
          <w:sz w:val="20"/>
          <w:szCs w:val="20"/>
          <w:lang w:val="fr-CH"/>
        </w:rPr>
        <w:t>propose</w:t>
      </w:r>
      <w:r w:rsidR="004526B0" w:rsidRPr="005347B2">
        <w:rPr>
          <w:rFonts w:ascii="Century Gothic" w:hAnsi="Century Gothic"/>
          <w:sz w:val="20"/>
          <w:szCs w:val="20"/>
          <w:lang w:val="fr-CH"/>
        </w:rPr>
        <w:t>-t-</w:t>
      </w:r>
      <w:r w:rsidR="00B435F1">
        <w:rPr>
          <w:rFonts w:ascii="Century Gothic" w:hAnsi="Century Gothic"/>
          <w:sz w:val="20"/>
          <w:szCs w:val="20"/>
          <w:lang w:val="fr-CH"/>
        </w:rPr>
        <w:t>iel</w:t>
      </w:r>
      <w:r w:rsidRPr="005347B2">
        <w:rPr>
          <w:rStyle w:val="normaltextrun"/>
          <w:rFonts w:ascii="Century Gothic" w:hAnsi="Century Gothic" w:cs="Segoe UI"/>
          <w:sz w:val="20"/>
          <w:szCs w:val="20"/>
          <w:lang w:val="fr-CH"/>
        </w:rPr>
        <w:t xml:space="preserve"> des solutions adaptées </w:t>
      </w:r>
      <w:r w:rsidR="002A1FA7" w:rsidRPr="005347B2">
        <w:rPr>
          <w:rStyle w:val="normaltextrun"/>
          <w:rFonts w:ascii="Century Gothic" w:hAnsi="Century Gothic" w:cs="Segoe UI"/>
          <w:sz w:val="20"/>
          <w:szCs w:val="20"/>
          <w:lang w:val="fr-CH"/>
        </w:rPr>
        <w:t xml:space="preserve">? </w:t>
      </w:r>
    </w:p>
    <w:p w14:paraId="68924FC6" w14:textId="77777777" w:rsidR="005B210E" w:rsidRPr="00355BAE" w:rsidRDefault="0027420F" w:rsidP="00355BAE">
      <w:pPr>
        <w:pStyle w:val="paragraph"/>
        <w:spacing w:before="240" w:beforeAutospacing="0" w:after="0" w:afterAutospacing="0"/>
        <w:textAlignment w:val="baseline"/>
        <w:rPr>
          <w:rStyle w:val="normaltextrun"/>
          <w:b/>
          <w:bCs/>
          <w:lang w:val="fr-CH"/>
        </w:rPr>
      </w:pPr>
      <w:r w:rsidRPr="005347B2">
        <w:rPr>
          <w:rStyle w:val="normaltextrun"/>
          <w:rFonts w:ascii="Century Gothic" w:hAnsi="Century Gothic" w:cs="Segoe UI"/>
          <w:b/>
          <w:bCs/>
          <w:sz w:val="20"/>
          <w:szCs w:val="20"/>
          <w:lang w:val="fr-CH"/>
        </w:rPr>
        <w:t xml:space="preserve">Critère d'évaluation 3 : Conseiller le client de façon convaincante </w:t>
      </w:r>
    </w:p>
    <w:p w14:paraId="30DBF876" w14:textId="3D913427" w:rsidR="00355BAE" w:rsidRDefault="0027420F" w:rsidP="00355BAE">
      <w:pPr>
        <w:pStyle w:val="paragraph"/>
        <w:spacing w:before="0" w:beforeAutospacing="0" w:after="0" w:afterAutospacing="0"/>
        <w:jc w:val="both"/>
        <w:textAlignment w:val="baseline"/>
        <w:rPr>
          <w:rStyle w:val="normaltextrun"/>
          <w:rFonts w:ascii="Century Gothic" w:hAnsi="Century Gothic" w:cs="Segoe UI"/>
          <w:sz w:val="20"/>
          <w:szCs w:val="20"/>
          <w:lang w:val="fr-CH"/>
        </w:rPr>
      </w:pPr>
      <w:r w:rsidRPr="005347B2">
        <w:rPr>
          <w:rStyle w:val="normaltextrun"/>
          <w:rFonts w:ascii="Century Gothic" w:hAnsi="Century Gothic" w:cs="Segoe UI"/>
          <w:sz w:val="20"/>
          <w:szCs w:val="20"/>
          <w:lang w:val="fr-CH"/>
        </w:rPr>
        <w:t>Question principale : L'apprenti-e fournit-</w:t>
      </w:r>
      <w:r w:rsidR="00B435F1">
        <w:rPr>
          <w:rStyle w:val="normaltextrun"/>
          <w:rFonts w:ascii="Century Gothic" w:hAnsi="Century Gothic" w:cs="Segoe UI"/>
          <w:sz w:val="20"/>
          <w:szCs w:val="20"/>
          <w:lang w:val="fr-CH"/>
        </w:rPr>
        <w:t>iel</w:t>
      </w:r>
      <w:r w:rsidRPr="005347B2">
        <w:rPr>
          <w:rStyle w:val="normaltextrun"/>
          <w:rFonts w:ascii="Century Gothic" w:hAnsi="Century Gothic" w:cs="Segoe UI"/>
          <w:sz w:val="20"/>
          <w:szCs w:val="20"/>
          <w:lang w:val="fr-CH"/>
        </w:rPr>
        <w:t xml:space="preserve"> des conseils convaincants et orientés client ? </w:t>
      </w:r>
    </w:p>
    <w:p w14:paraId="500B4402" w14:textId="076BDA16" w:rsidR="005B210E" w:rsidRPr="005347B2" w:rsidRDefault="002A1FA7" w:rsidP="00355BAE">
      <w:pPr>
        <w:pStyle w:val="paragraph"/>
        <w:spacing w:before="0" w:beforeAutospacing="0" w:after="0" w:afterAutospacing="0"/>
        <w:jc w:val="both"/>
        <w:textAlignment w:val="baseline"/>
        <w:rPr>
          <w:rStyle w:val="normaltextrun"/>
          <w:rFonts w:ascii="Century Gothic" w:hAnsi="Century Gothic" w:cs="Segoe UI"/>
          <w:sz w:val="20"/>
          <w:szCs w:val="20"/>
          <w:lang w:val="fr-CH"/>
        </w:rPr>
      </w:pPr>
      <w:r w:rsidRPr="005347B2">
        <w:rPr>
          <w:rStyle w:val="eop"/>
          <w:rFonts w:ascii="Century Gothic" w:hAnsi="Century Gothic" w:cs="Segoe UI"/>
          <w:sz w:val="20"/>
          <w:szCs w:val="20"/>
          <w:lang w:val="fr-CH"/>
        </w:rPr>
        <w:t>(</w:t>
      </w:r>
      <w:r w:rsidR="004567DD">
        <w:rPr>
          <w:rFonts w:ascii="Century Gothic" w:hAnsi="Century Gothic"/>
          <w:sz w:val="20"/>
          <w:szCs w:val="20"/>
          <w:lang w:val="fr-CH"/>
        </w:rPr>
        <w:t>P</w:t>
      </w:r>
      <w:r w:rsidR="000921A0" w:rsidRPr="005347B2">
        <w:rPr>
          <w:rFonts w:ascii="Century Gothic" w:hAnsi="Century Gothic"/>
          <w:sz w:val="20"/>
          <w:szCs w:val="20"/>
          <w:lang w:val="fr-CH"/>
        </w:rPr>
        <w:t xml:space="preserve">rotocole de base du CFC, </w:t>
      </w:r>
      <w:r w:rsidRPr="005347B2">
        <w:rPr>
          <w:rFonts w:ascii="Century Gothic" w:hAnsi="Century Gothic"/>
          <w:sz w:val="20"/>
          <w:szCs w:val="20"/>
          <w:lang w:val="fr-CH"/>
        </w:rPr>
        <w:t xml:space="preserve">page </w:t>
      </w:r>
      <w:r w:rsidR="004526B0" w:rsidRPr="005347B2">
        <w:rPr>
          <w:rFonts w:ascii="Century Gothic" w:hAnsi="Century Gothic"/>
          <w:sz w:val="20"/>
          <w:szCs w:val="20"/>
          <w:lang w:val="fr-CH"/>
        </w:rPr>
        <w:t>37</w:t>
      </w:r>
      <w:r w:rsidRPr="005347B2">
        <w:rPr>
          <w:rFonts w:ascii="Century Gothic" w:hAnsi="Century Gothic"/>
          <w:sz w:val="20"/>
          <w:szCs w:val="20"/>
          <w:lang w:val="fr-CH"/>
        </w:rPr>
        <w:t xml:space="preserve">) </w:t>
      </w:r>
      <w:r w:rsidRPr="005347B2">
        <w:rPr>
          <w:rStyle w:val="normaltextrun"/>
          <w:rFonts w:ascii="Century Gothic" w:hAnsi="Century Gothic" w:cs="Segoe UI"/>
          <w:sz w:val="20"/>
          <w:szCs w:val="20"/>
          <w:lang w:val="fr-CH"/>
        </w:rPr>
        <w:t xml:space="preserve">? </w:t>
      </w:r>
    </w:p>
    <w:p w14:paraId="48CA9C26" w14:textId="77777777" w:rsidR="005B210E" w:rsidRPr="00355BAE" w:rsidRDefault="0027420F" w:rsidP="00355BAE">
      <w:pPr>
        <w:pStyle w:val="paragraph"/>
        <w:spacing w:before="240" w:beforeAutospacing="0" w:after="0" w:afterAutospacing="0"/>
        <w:textAlignment w:val="baseline"/>
        <w:rPr>
          <w:rStyle w:val="normaltextrun"/>
          <w:rFonts w:ascii="Century Gothic" w:hAnsi="Century Gothic" w:cs="Segoe UI"/>
          <w:b/>
          <w:bCs/>
          <w:sz w:val="20"/>
          <w:szCs w:val="20"/>
          <w:lang w:val="fr-CH"/>
        </w:rPr>
      </w:pPr>
      <w:r w:rsidRPr="005347B2">
        <w:rPr>
          <w:rStyle w:val="normaltextrun"/>
          <w:rFonts w:ascii="Century Gothic" w:hAnsi="Century Gothic" w:cs="Segoe UI"/>
          <w:b/>
          <w:bCs/>
          <w:sz w:val="20"/>
          <w:szCs w:val="20"/>
          <w:lang w:val="fr-CH"/>
        </w:rPr>
        <w:t xml:space="preserve">Critère d'évaluation 4 : Conclure la vente de façon professionnelle </w:t>
      </w:r>
    </w:p>
    <w:p w14:paraId="51453E90" w14:textId="4F9A2F5F" w:rsidR="00355BAE" w:rsidRDefault="0027420F" w:rsidP="00355BAE">
      <w:pPr>
        <w:pStyle w:val="paragraph"/>
        <w:spacing w:before="0" w:beforeAutospacing="0" w:after="0" w:afterAutospacing="0"/>
        <w:jc w:val="both"/>
        <w:textAlignment w:val="baseline"/>
        <w:rPr>
          <w:rStyle w:val="normaltextrun"/>
          <w:rFonts w:ascii="Century Gothic" w:hAnsi="Century Gothic" w:cs="Segoe UI"/>
          <w:sz w:val="20"/>
          <w:szCs w:val="20"/>
          <w:lang w:val="fr-CH"/>
        </w:rPr>
      </w:pPr>
      <w:r w:rsidRPr="005347B2">
        <w:rPr>
          <w:rStyle w:val="normaltextrun"/>
          <w:rFonts w:ascii="Century Gothic" w:hAnsi="Century Gothic" w:cs="Segoe UI"/>
          <w:sz w:val="20"/>
          <w:szCs w:val="20"/>
          <w:lang w:val="fr-CH"/>
        </w:rPr>
        <w:t>Question principale : L'apprenti-e conclut-</w:t>
      </w:r>
      <w:r w:rsidR="00B435F1">
        <w:rPr>
          <w:rStyle w:val="normaltextrun"/>
          <w:rFonts w:ascii="Century Gothic" w:hAnsi="Century Gothic" w:cs="Segoe UI"/>
          <w:sz w:val="20"/>
          <w:szCs w:val="20"/>
          <w:lang w:val="fr-CH"/>
        </w:rPr>
        <w:t>iel</w:t>
      </w:r>
      <w:r w:rsidRPr="005347B2">
        <w:rPr>
          <w:rStyle w:val="normaltextrun"/>
          <w:rFonts w:ascii="Century Gothic" w:hAnsi="Century Gothic" w:cs="Segoe UI"/>
          <w:sz w:val="20"/>
          <w:szCs w:val="20"/>
          <w:lang w:val="fr-CH"/>
        </w:rPr>
        <w:t xml:space="preserve"> l'entretien avec le client de manière professionnelle ? </w:t>
      </w:r>
    </w:p>
    <w:p w14:paraId="1FD53DDD" w14:textId="77D08FB7" w:rsidR="005B210E" w:rsidRPr="005347B2" w:rsidRDefault="002A1FA7">
      <w:pPr>
        <w:pStyle w:val="paragraph"/>
        <w:spacing w:before="0" w:beforeAutospacing="0" w:after="0" w:afterAutospacing="0"/>
        <w:textAlignment w:val="baseline"/>
        <w:rPr>
          <w:rStyle w:val="eop"/>
          <w:rFonts w:ascii="Century Gothic" w:hAnsi="Century Gothic" w:cs="Segoe UI"/>
          <w:sz w:val="20"/>
          <w:szCs w:val="20"/>
          <w:lang w:val="fr-CH"/>
        </w:rPr>
      </w:pPr>
      <w:r w:rsidRPr="005347B2">
        <w:rPr>
          <w:rStyle w:val="eop"/>
          <w:rFonts w:ascii="Century Gothic" w:hAnsi="Century Gothic" w:cs="Segoe UI"/>
          <w:sz w:val="20"/>
          <w:szCs w:val="20"/>
          <w:lang w:val="fr-CH"/>
        </w:rPr>
        <w:t>(</w:t>
      </w:r>
      <w:r w:rsidR="004567DD">
        <w:rPr>
          <w:rFonts w:ascii="Century Gothic" w:hAnsi="Century Gothic"/>
          <w:sz w:val="20"/>
          <w:szCs w:val="20"/>
          <w:lang w:val="fr-CH"/>
        </w:rPr>
        <w:t>P</w:t>
      </w:r>
      <w:r w:rsidR="002153E0" w:rsidRPr="005347B2">
        <w:rPr>
          <w:rFonts w:ascii="Century Gothic" w:hAnsi="Century Gothic"/>
          <w:sz w:val="20"/>
          <w:szCs w:val="20"/>
          <w:lang w:val="fr-CH"/>
        </w:rPr>
        <w:t>rotocole de base du CFC</w:t>
      </w:r>
      <w:r w:rsidR="00B435F1">
        <w:rPr>
          <w:rFonts w:ascii="Century Gothic" w:hAnsi="Century Gothic"/>
          <w:sz w:val="20"/>
          <w:szCs w:val="20"/>
          <w:lang w:val="fr-CH"/>
        </w:rPr>
        <w:t>,</w:t>
      </w:r>
      <w:r w:rsidRPr="005347B2">
        <w:rPr>
          <w:rFonts w:ascii="Century Gothic" w:hAnsi="Century Gothic"/>
          <w:sz w:val="20"/>
          <w:szCs w:val="20"/>
          <w:lang w:val="fr-CH"/>
        </w:rPr>
        <w:t xml:space="preserve"> page </w:t>
      </w:r>
      <w:r w:rsidR="004526B0" w:rsidRPr="005347B2">
        <w:rPr>
          <w:rFonts w:ascii="Century Gothic" w:hAnsi="Century Gothic"/>
          <w:sz w:val="20"/>
          <w:szCs w:val="20"/>
          <w:lang w:val="fr-CH"/>
        </w:rPr>
        <w:t>38</w:t>
      </w:r>
      <w:r w:rsidRPr="005347B2">
        <w:rPr>
          <w:rFonts w:ascii="Century Gothic" w:hAnsi="Century Gothic"/>
          <w:sz w:val="20"/>
          <w:szCs w:val="20"/>
          <w:lang w:val="fr-CH"/>
        </w:rPr>
        <w:t xml:space="preserve">) </w:t>
      </w:r>
      <w:r w:rsidRPr="005347B2">
        <w:rPr>
          <w:rStyle w:val="normaltextrun"/>
          <w:rFonts w:ascii="Century Gothic" w:hAnsi="Century Gothic" w:cs="Segoe UI"/>
          <w:sz w:val="20"/>
          <w:szCs w:val="20"/>
          <w:lang w:val="fr-CH"/>
        </w:rPr>
        <w:t xml:space="preserve">? </w:t>
      </w:r>
    </w:p>
    <w:p w14:paraId="42D2D06D" w14:textId="77777777" w:rsidR="00355BAE" w:rsidRDefault="0027420F" w:rsidP="00355BAE">
      <w:pPr>
        <w:pStyle w:val="paragraph"/>
        <w:spacing w:before="240" w:beforeAutospacing="0" w:after="0" w:afterAutospacing="0"/>
        <w:jc w:val="both"/>
        <w:textAlignment w:val="baseline"/>
        <w:rPr>
          <w:rStyle w:val="normaltextrun"/>
          <w:rFonts w:ascii="Century Gothic" w:hAnsi="Century Gothic" w:cs="Segoe UI"/>
          <w:b/>
          <w:bCs/>
          <w:sz w:val="20"/>
          <w:szCs w:val="20"/>
          <w:lang w:val="fr-CH"/>
        </w:rPr>
      </w:pPr>
      <w:r w:rsidRPr="005347B2">
        <w:rPr>
          <w:rStyle w:val="normaltextrun"/>
          <w:rFonts w:ascii="Century Gothic" w:hAnsi="Century Gothic" w:cs="Segoe UI"/>
          <w:b/>
          <w:bCs/>
          <w:sz w:val="20"/>
          <w:szCs w:val="20"/>
          <w:lang w:val="fr-CH"/>
        </w:rPr>
        <w:t>Critère d'évaluation 5 : Agir de manière professionnelle avec les clients</w:t>
      </w:r>
    </w:p>
    <w:p w14:paraId="618133A7" w14:textId="172658A4" w:rsidR="006014A3" w:rsidRPr="00355BAE" w:rsidRDefault="00343F4E" w:rsidP="00355BAE">
      <w:pPr>
        <w:pStyle w:val="paragraph"/>
        <w:spacing w:before="0" w:beforeAutospacing="0" w:after="0" w:afterAutospacing="0"/>
        <w:jc w:val="both"/>
        <w:textAlignment w:val="baseline"/>
        <w:rPr>
          <w:rStyle w:val="normaltextrun"/>
          <w:rFonts w:ascii="Century Gothic" w:hAnsi="Century Gothic" w:cs="Segoe UI"/>
          <w:sz w:val="20"/>
          <w:szCs w:val="20"/>
          <w:lang w:val="fr-CH"/>
        </w:rPr>
      </w:pPr>
      <w:r w:rsidRPr="005347B2">
        <w:rPr>
          <w:rStyle w:val="normaltextrun"/>
          <w:rFonts w:ascii="Century Gothic" w:hAnsi="Century Gothic" w:cs="Segoe UI"/>
          <w:sz w:val="20"/>
          <w:szCs w:val="20"/>
          <w:lang w:val="fr-CH"/>
        </w:rPr>
        <w:t xml:space="preserve">Question principale </w:t>
      </w:r>
      <w:r w:rsidR="00B54E4C" w:rsidRPr="005347B2">
        <w:rPr>
          <w:rStyle w:val="normaltextrun"/>
          <w:rFonts w:ascii="Century Gothic" w:hAnsi="Century Gothic" w:cs="Segoe UI"/>
          <w:sz w:val="20"/>
          <w:szCs w:val="20"/>
          <w:lang w:val="fr-CH"/>
        </w:rPr>
        <w:t xml:space="preserve">: </w:t>
      </w:r>
      <w:r w:rsidR="00440FC9" w:rsidRPr="005347B2">
        <w:rPr>
          <w:rStyle w:val="normaltextrun"/>
          <w:rFonts w:ascii="Century Gothic" w:hAnsi="Century Gothic" w:cs="Segoe UI"/>
          <w:sz w:val="20"/>
          <w:szCs w:val="20"/>
          <w:lang w:val="fr-CH"/>
        </w:rPr>
        <w:t>L'apprenti-e entretient-</w:t>
      </w:r>
      <w:r w:rsidR="00B435F1">
        <w:rPr>
          <w:rStyle w:val="normaltextrun"/>
          <w:rFonts w:ascii="Century Gothic" w:hAnsi="Century Gothic" w:cs="Segoe UI"/>
          <w:sz w:val="20"/>
          <w:szCs w:val="20"/>
          <w:lang w:val="fr-CH"/>
        </w:rPr>
        <w:t>iel</w:t>
      </w:r>
      <w:r w:rsidR="00440FC9" w:rsidRPr="005347B2">
        <w:rPr>
          <w:rStyle w:val="normaltextrun"/>
          <w:rFonts w:ascii="Century Gothic" w:hAnsi="Century Gothic" w:cs="Segoe UI"/>
          <w:sz w:val="20"/>
          <w:szCs w:val="20"/>
          <w:lang w:val="fr-CH"/>
        </w:rPr>
        <w:t xml:space="preserve"> </w:t>
      </w:r>
      <w:r w:rsidR="00313EEB" w:rsidRPr="005347B2">
        <w:rPr>
          <w:rStyle w:val="normaltextrun"/>
          <w:rFonts w:ascii="Century Gothic" w:hAnsi="Century Gothic" w:cs="Segoe UI"/>
          <w:sz w:val="20"/>
          <w:szCs w:val="20"/>
          <w:lang w:val="fr-CH"/>
        </w:rPr>
        <w:t xml:space="preserve">des relations </w:t>
      </w:r>
      <w:r w:rsidR="00440FC9" w:rsidRPr="005347B2">
        <w:rPr>
          <w:rStyle w:val="normaltextrun"/>
          <w:rFonts w:ascii="Century Gothic" w:hAnsi="Century Gothic" w:cs="Segoe UI"/>
          <w:sz w:val="20"/>
          <w:szCs w:val="20"/>
          <w:lang w:val="fr-CH"/>
        </w:rPr>
        <w:t xml:space="preserve">professionnelles </w:t>
      </w:r>
      <w:r w:rsidR="00313EEB" w:rsidRPr="005347B2">
        <w:rPr>
          <w:rStyle w:val="normaltextrun"/>
          <w:rFonts w:ascii="Century Gothic" w:hAnsi="Century Gothic" w:cs="Segoe UI"/>
          <w:sz w:val="20"/>
          <w:szCs w:val="20"/>
          <w:lang w:val="fr-CH"/>
        </w:rPr>
        <w:t xml:space="preserve">avec le </w:t>
      </w:r>
      <w:r w:rsidR="004B0EFF" w:rsidRPr="00355BAE">
        <w:rPr>
          <w:rStyle w:val="normaltextrun"/>
          <w:rFonts w:ascii="Century Gothic" w:hAnsi="Century Gothic" w:cs="Segoe UI"/>
          <w:sz w:val="20"/>
          <w:szCs w:val="20"/>
          <w:lang w:val="fr-CH"/>
        </w:rPr>
        <w:t>client</w:t>
      </w:r>
      <w:r w:rsidR="006014A3" w:rsidRPr="00355BAE">
        <w:rPr>
          <w:rStyle w:val="normaltextrun"/>
          <w:rFonts w:ascii="Century Gothic" w:hAnsi="Century Gothic" w:cs="Segoe UI"/>
          <w:sz w:val="20"/>
          <w:szCs w:val="20"/>
          <w:lang w:val="fr-CH"/>
        </w:rPr>
        <w:t> </w:t>
      </w:r>
      <w:r w:rsidR="00AA5B9C" w:rsidRPr="00355BAE">
        <w:rPr>
          <w:rStyle w:val="normaltextrun"/>
          <w:rFonts w:ascii="Century Gothic" w:hAnsi="Century Gothic" w:cs="Segoe UI"/>
          <w:sz w:val="20"/>
          <w:szCs w:val="20"/>
          <w:lang w:val="fr-CH"/>
        </w:rPr>
        <w:t xml:space="preserve">? </w:t>
      </w:r>
    </w:p>
    <w:p w14:paraId="67C92A3A" w14:textId="40C51116" w:rsidR="006014A3" w:rsidRPr="00355BAE" w:rsidRDefault="00CF627D" w:rsidP="00355BAE">
      <w:pPr>
        <w:pStyle w:val="paragraph"/>
        <w:spacing w:before="0" w:beforeAutospacing="0" w:after="0" w:afterAutospacing="0"/>
        <w:jc w:val="both"/>
        <w:textAlignment w:val="baseline"/>
        <w:rPr>
          <w:rStyle w:val="normaltextrun"/>
          <w:rFonts w:ascii="Century Gothic" w:hAnsi="Century Gothic" w:cs="Segoe UI"/>
          <w:sz w:val="20"/>
          <w:szCs w:val="20"/>
          <w:lang w:val="fr-CH"/>
        </w:rPr>
      </w:pPr>
      <w:r w:rsidRPr="00355BAE">
        <w:rPr>
          <w:rStyle w:val="normaltextrun"/>
          <w:rFonts w:ascii="Century Gothic" w:hAnsi="Century Gothic" w:cs="Segoe UI"/>
          <w:sz w:val="20"/>
          <w:szCs w:val="20"/>
          <w:lang w:val="fr-CH"/>
        </w:rPr>
        <w:t>(</w:t>
      </w:r>
      <w:r w:rsidR="004567DD">
        <w:rPr>
          <w:rStyle w:val="normaltextrun"/>
          <w:rFonts w:ascii="Century Gothic" w:hAnsi="Century Gothic" w:cs="Segoe UI"/>
          <w:sz w:val="20"/>
          <w:szCs w:val="20"/>
          <w:lang w:val="fr-CH"/>
        </w:rPr>
        <w:t>P</w:t>
      </w:r>
      <w:r w:rsidR="002153E0" w:rsidRPr="00355BAE">
        <w:rPr>
          <w:rStyle w:val="normaltextrun"/>
          <w:rFonts w:ascii="Century Gothic" w:hAnsi="Century Gothic" w:cs="Segoe UI"/>
          <w:sz w:val="20"/>
          <w:szCs w:val="20"/>
          <w:lang w:val="fr-CH"/>
        </w:rPr>
        <w:t>rotocole de base du CFC</w:t>
      </w:r>
      <w:r w:rsidR="00B435F1">
        <w:rPr>
          <w:rStyle w:val="normaltextrun"/>
          <w:rFonts w:ascii="Century Gothic" w:hAnsi="Century Gothic" w:cs="Segoe UI"/>
          <w:sz w:val="20"/>
          <w:szCs w:val="20"/>
          <w:lang w:val="fr-CH"/>
        </w:rPr>
        <w:t>,</w:t>
      </w:r>
      <w:r w:rsidRPr="00355BAE">
        <w:rPr>
          <w:rStyle w:val="normaltextrun"/>
          <w:rFonts w:ascii="Century Gothic" w:hAnsi="Century Gothic" w:cs="Segoe UI"/>
          <w:sz w:val="20"/>
          <w:szCs w:val="20"/>
          <w:lang w:val="fr-CH"/>
        </w:rPr>
        <w:t xml:space="preserve"> page </w:t>
      </w:r>
      <w:r w:rsidR="004526B0" w:rsidRPr="00355BAE">
        <w:rPr>
          <w:rStyle w:val="normaltextrun"/>
          <w:rFonts w:ascii="Century Gothic" w:hAnsi="Century Gothic" w:cs="Segoe UI"/>
          <w:sz w:val="20"/>
          <w:szCs w:val="20"/>
          <w:lang w:val="fr-CH"/>
        </w:rPr>
        <w:t>39</w:t>
      </w:r>
      <w:r w:rsidRPr="00355BAE">
        <w:rPr>
          <w:rStyle w:val="normaltextrun"/>
          <w:rFonts w:ascii="Century Gothic" w:hAnsi="Century Gothic" w:cs="Segoe UI"/>
          <w:sz w:val="20"/>
          <w:szCs w:val="20"/>
          <w:lang w:val="fr-CH"/>
        </w:rPr>
        <w:t xml:space="preserve">) ? </w:t>
      </w:r>
    </w:p>
    <w:p w14:paraId="7E97B41A" w14:textId="77777777" w:rsidR="006014A3" w:rsidRDefault="006014A3" w:rsidP="00355BAE">
      <w:pPr>
        <w:pStyle w:val="paragraph"/>
        <w:spacing w:before="0" w:beforeAutospacing="0" w:after="0" w:afterAutospacing="0"/>
        <w:jc w:val="both"/>
        <w:textAlignment w:val="baseline"/>
        <w:rPr>
          <w:rStyle w:val="normaltextrun"/>
          <w:rFonts w:ascii="Century Gothic" w:hAnsi="Century Gothic" w:cs="Segoe UI"/>
          <w:sz w:val="20"/>
          <w:szCs w:val="20"/>
          <w:lang w:val="fr-CH"/>
        </w:rPr>
      </w:pPr>
      <w:r>
        <w:rPr>
          <w:rStyle w:val="normaltextrun"/>
          <w:rFonts w:ascii="Century Gothic" w:hAnsi="Century Gothic" w:cs="Segoe UI"/>
          <w:sz w:val="20"/>
          <w:szCs w:val="20"/>
          <w:lang w:val="fr-CH"/>
        </w:rPr>
        <w:br w:type="page"/>
      </w:r>
    </w:p>
    <w:p w14:paraId="1786D061" w14:textId="2B65E1E4" w:rsidR="005B210E" w:rsidRPr="00732DFE" w:rsidRDefault="003C6CD5" w:rsidP="00DC1D5A">
      <w:pPr>
        <w:pStyle w:val="berschrift1"/>
        <w:numPr>
          <w:ilvl w:val="0"/>
          <w:numId w:val="25"/>
        </w:numPr>
        <w:rPr>
          <w:rStyle w:val="berschrift2Zchn"/>
          <w:rFonts w:ascii="Century Gothic" w:hAnsi="Century Gothic"/>
          <w:b/>
          <w:bCs/>
          <w:color w:val="auto"/>
          <w:lang w:val="fr-CH"/>
        </w:rPr>
      </w:pPr>
      <w:bookmarkStart w:id="33" w:name="_Toc185503148"/>
      <w:bookmarkStart w:id="34" w:name="_Toc185835662"/>
      <w:r w:rsidRPr="00732DFE">
        <w:rPr>
          <w:rStyle w:val="berschrift2Zchn"/>
          <w:rFonts w:ascii="Century Gothic" w:hAnsi="Century Gothic"/>
          <w:b/>
          <w:bCs/>
          <w:color w:val="auto"/>
          <w:lang w:val="fr-CH"/>
        </w:rPr>
        <w:lastRenderedPageBreak/>
        <w:t xml:space="preserve">Position 3 : </w:t>
      </w:r>
      <w:r w:rsidR="0015370B" w:rsidRPr="00732DFE">
        <w:rPr>
          <w:rStyle w:val="berschrift2Zchn"/>
          <w:rFonts w:ascii="Century Gothic" w:hAnsi="Century Gothic"/>
          <w:b/>
          <w:bCs/>
          <w:color w:val="auto"/>
          <w:lang w:val="fr-CH"/>
        </w:rPr>
        <w:t xml:space="preserve">priorité à </w:t>
      </w:r>
      <w:r w:rsidR="00EA43B8" w:rsidRPr="00732DFE">
        <w:rPr>
          <w:rStyle w:val="berschrift2Zchn"/>
          <w:rFonts w:ascii="Century Gothic" w:hAnsi="Century Gothic"/>
          <w:b/>
          <w:bCs/>
          <w:color w:val="auto"/>
          <w:lang w:val="fr-CH"/>
        </w:rPr>
        <w:t>la création d'expériences d'achat</w:t>
      </w:r>
      <w:bookmarkEnd w:id="33"/>
      <w:bookmarkEnd w:id="34"/>
    </w:p>
    <w:p w14:paraId="29F4DBDA" w14:textId="5254A4D4" w:rsidR="005B210E" w:rsidRPr="005347B2" w:rsidRDefault="0027420F">
      <w:pPr>
        <w:rPr>
          <w:rFonts w:ascii="Century Gothic" w:eastAsia="Bahnschrift" w:hAnsi="Century Gothic" w:cs="Bahnschrift"/>
          <w:sz w:val="20"/>
          <w:szCs w:val="20"/>
          <w:lang w:val="fr-CH"/>
        </w:rPr>
      </w:pPr>
      <w:r w:rsidRPr="005347B2">
        <w:rPr>
          <w:rFonts w:ascii="Century Gothic" w:eastAsia="Bahnschrift" w:hAnsi="Century Gothic" w:cs="Bahnschrift"/>
          <w:sz w:val="20"/>
          <w:szCs w:val="20"/>
          <w:lang w:val="fr-CH"/>
        </w:rPr>
        <w:t>L'accent est mis sur le domaine de compétences opérationnelles E "Concevoir des expériences d'achat".</w:t>
      </w:r>
    </w:p>
    <w:p w14:paraId="31A30008" w14:textId="71A7EC58" w:rsidR="005B210E" w:rsidRPr="005347B2" w:rsidRDefault="003C6CD5">
      <w:pPr>
        <w:rPr>
          <w:lang w:val="fr-CH"/>
        </w:rPr>
      </w:pPr>
      <w:r w:rsidRPr="005347B2">
        <w:rPr>
          <w:noProof/>
          <w:lang w:val="fr-CH"/>
        </w:rPr>
        <mc:AlternateContent>
          <mc:Choice Requires="wps">
            <w:drawing>
              <wp:anchor distT="0" distB="0" distL="114300" distR="114300" simplePos="0" relativeHeight="251834368" behindDoc="0" locked="0" layoutInCell="1" allowOverlap="1" wp14:anchorId="1F078222" wp14:editId="2F01285C">
                <wp:simplePos x="0" y="0"/>
                <wp:positionH relativeFrom="margin">
                  <wp:posOffset>-5080</wp:posOffset>
                </wp:positionH>
                <wp:positionV relativeFrom="page">
                  <wp:posOffset>4044950</wp:posOffset>
                </wp:positionV>
                <wp:extent cx="5734913" cy="534035"/>
                <wp:effectExtent l="19050" t="19050" r="37465" b="37465"/>
                <wp:wrapNone/>
                <wp:docPr id="456307148" name="Rechteck 4"/>
                <wp:cNvGraphicFramePr/>
                <a:graphic xmlns:a="http://schemas.openxmlformats.org/drawingml/2006/main">
                  <a:graphicData uri="http://schemas.microsoft.com/office/word/2010/wordprocessingShape">
                    <wps:wsp>
                      <wps:cNvSpPr/>
                      <wps:spPr>
                        <a:xfrm>
                          <a:off x="0" y="0"/>
                          <a:ext cx="5734913" cy="534035"/>
                        </a:xfrm>
                        <a:prstGeom prst="rect">
                          <a:avLst/>
                        </a:prstGeom>
                        <a:noFill/>
                        <a:ln w="57150">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14:sizeRelH relativeFrom="margin">
                  <wp14:pctWidth>0</wp14:pctWidth>
                </wp14:sizeRelH>
              </wp:anchor>
            </w:drawing>
          </mc:Choice>
          <mc:Fallback>
            <w:pict>
              <v:rect w14:anchorId="44338DB1" id="Rechteck 4" o:spid="_x0000_s1026" style="position:absolute;margin-left:-.4pt;margin-top:318.5pt;width:451.55pt;height:42.05pt;z-index:25183436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" filled="f" strokecolor="#c00000" strokeweight="4.5pt">
                <w10:wrap anchorx="margin" anchory="page"/>
              </v:rect>
            </w:pict>
          </mc:Fallback>
        </mc:AlternateContent>
      </w:r>
      <w:r w:rsidR="55CB2B14" w:rsidRPr="005347B2">
        <w:rPr>
          <w:noProof/>
          <w:lang w:val="fr-CH"/>
        </w:rPr>
        <w:drawing>
          <wp:inline distT="0" distB="0" distL="0" distR="0" wp14:anchorId="16FF4E93" wp14:editId="49977CE6">
            <wp:extent cx="5732836" cy="3323825"/>
            <wp:effectExtent l="0" t="0" r="1270" b="0"/>
            <wp:docPr id="1304361375" name="Picture 130436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61375" name="Picture 1304361375"/>
                    <pic:cNvPicPr/>
                  </pic:nvPicPr>
                  <pic:blipFill>
                    <a:blip r:embed="rId22">
                      <a:extLst>
                        <a:ext uri="{28A0092B-C50C-407E-A947-70E740481C1C}">
                          <a14:useLocalDpi xmlns:a14="http://schemas.microsoft.com/office/drawing/2010/main" val="0"/>
                        </a:ext>
                      </a:extLst>
                    </a:blip>
                    <a:stretch>
                      <a:fillRect/>
                    </a:stretch>
                  </pic:blipFill>
                  <pic:spPr>
                    <a:xfrm>
                      <a:off x="0" y="0"/>
                      <a:ext cx="5771317" cy="3346136"/>
                    </a:xfrm>
                    <a:prstGeom prst="rect">
                      <a:avLst/>
                    </a:prstGeom>
                  </pic:spPr>
                </pic:pic>
              </a:graphicData>
            </a:graphic>
          </wp:inline>
        </w:drawing>
      </w:r>
    </w:p>
    <w:p w14:paraId="5544F178" w14:textId="77777777" w:rsidR="001770E3" w:rsidRPr="005347B2" w:rsidRDefault="001770E3" w:rsidP="67BE33E8">
      <w:pPr>
        <w:rPr>
          <w:rFonts w:ascii="Century Gothic" w:eastAsiaTheme="minorEastAsia" w:hAnsi="Century Gothic" w:cstheme="majorBidi"/>
          <w:b/>
          <w:bCs/>
          <w:sz w:val="24"/>
          <w:szCs w:val="24"/>
          <w:lang w:val="fr-CH"/>
        </w:rPr>
      </w:pPr>
    </w:p>
    <w:p w14:paraId="3766A986" w14:textId="29558BC6" w:rsidR="005B210E" w:rsidRPr="00732DFE" w:rsidRDefault="00551221" w:rsidP="00D81449">
      <w:pPr>
        <w:pStyle w:val="berschrift2"/>
        <w:numPr>
          <w:ilvl w:val="1"/>
          <w:numId w:val="25"/>
        </w:numPr>
        <w:ind w:left="426" w:hanging="426"/>
        <w:rPr>
          <w:rStyle w:val="berschrift2Zchn"/>
          <w:rFonts w:ascii="Century Gothic" w:hAnsi="Century Gothic"/>
          <w:b/>
          <w:bCs/>
          <w:color w:val="auto"/>
          <w:sz w:val="24"/>
          <w:szCs w:val="24"/>
          <w:lang w:val="fr-CH"/>
        </w:rPr>
      </w:pPr>
      <w:bookmarkStart w:id="35" w:name="_Toc185503151"/>
      <w:bookmarkStart w:id="36" w:name="_Toc185835663"/>
      <w:r w:rsidRPr="00732DFE">
        <w:rPr>
          <w:rStyle w:val="berschrift2Zchn"/>
          <w:rFonts w:ascii="Century Gothic" w:hAnsi="Century Gothic"/>
          <w:b/>
          <w:bCs/>
          <w:color w:val="auto"/>
          <w:sz w:val="24"/>
          <w:szCs w:val="24"/>
          <w:lang w:val="fr-CH"/>
        </w:rPr>
        <w:t>Répartition</w:t>
      </w:r>
      <w:bookmarkStart w:id="37" w:name="_Hlk185405651"/>
      <w:r w:rsidR="00AA1476" w:rsidRPr="00732DFE">
        <w:rPr>
          <w:rStyle w:val="berschrift2Zchn"/>
          <w:rFonts w:ascii="Century Gothic" w:hAnsi="Century Gothic"/>
          <w:b/>
          <w:bCs/>
          <w:color w:val="auto"/>
          <w:sz w:val="24"/>
          <w:szCs w:val="24"/>
          <w:lang w:val="fr-CH"/>
        </w:rPr>
        <w:t xml:space="preserve"> "</w:t>
      </w:r>
      <w:r w:rsidR="006A7858" w:rsidRPr="00732DFE">
        <w:rPr>
          <w:rStyle w:val="berschrift2Zchn"/>
          <w:rFonts w:ascii="Century Gothic" w:hAnsi="Century Gothic"/>
          <w:b/>
          <w:bCs/>
          <w:color w:val="auto"/>
          <w:sz w:val="24"/>
          <w:szCs w:val="24"/>
          <w:lang w:val="fr-CH"/>
        </w:rPr>
        <w:t>Créer des expériences d'achat</w:t>
      </w:r>
      <w:r w:rsidR="00AA1476" w:rsidRPr="00732DFE">
        <w:rPr>
          <w:rStyle w:val="berschrift2Zchn"/>
          <w:rFonts w:ascii="Century Gothic" w:hAnsi="Century Gothic"/>
          <w:b/>
          <w:bCs/>
          <w:color w:val="auto"/>
          <w:sz w:val="24"/>
          <w:szCs w:val="24"/>
          <w:lang w:val="fr-CH"/>
        </w:rPr>
        <w:t>".</w:t>
      </w:r>
      <w:bookmarkEnd w:id="35"/>
      <w:bookmarkEnd w:id="36"/>
      <w:bookmarkEnd w:id="37"/>
    </w:p>
    <w:p w14:paraId="7C4A0FC4" w14:textId="7F2DFAA9" w:rsidR="00C57F7A" w:rsidRPr="00732DFE" w:rsidRDefault="00C57F7A" w:rsidP="00D81449">
      <w:pPr>
        <w:pStyle w:val="berschrift2"/>
        <w:rPr>
          <w:rStyle w:val="berschrift2Zchn"/>
          <w:rFonts w:ascii="Century Gothic" w:hAnsi="Century Gothic"/>
          <w:b/>
          <w:bCs/>
          <w:color w:val="auto"/>
          <w:sz w:val="22"/>
          <w:szCs w:val="22"/>
          <w:lang w:val="fr-CH"/>
        </w:rPr>
      </w:pPr>
      <w:bookmarkStart w:id="38" w:name="_Toc185503149"/>
      <w:bookmarkStart w:id="39" w:name="_Toc185835664"/>
      <w:bookmarkStart w:id="40" w:name="_Hlk185404854"/>
      <w:r w:rsidRPr="00732DFE">
        <w:rPr>
          <w:rStyle w:val="berschrift2Zchn"/>
          <w:rFonts w:ascii="Century Gothic" w:hAnsi="Century Gothic"/>
          <w:b/>
          <w:bCs/>
          <w:color w:val="auto"/>
          <w:sz w:val="22"/>
          <w:szCs w:val="22"/>
          <w:lang w:val="fr-CH"/>
        </w:rPr>
        <w:t>Partie : Entretien client spécifique : Conception et réalisation d'expériences d'achat (DCO E)</w:t>
      </w:r>
      <w:bookmarkEnd w:id="38"/>
      <w:bookmarkEnd w:id="39"/>
    </w:p>
    <w:p w14:paraId="404BC119" w14:textId="1AABB1D4" w:rsidR="00C57F7A" w:rsidRPr="005347B2" w:rsidRDefault="00C57F7A" w:rsidP="00D81449">
      <w:pPr>
        <w:jc w:val="both"/>
        <w:rPr>
          <w:rFonts w:ascii="Century Gothic" w:eastAsiaTheme="minorEastAsia" w:hAnsi="Century Gothic" w:cstheme="majorBidi"/>
          <w:b/>
          <w:bCs/>
          <w:sz w:val="24"/>
          <w:szCs w:val="24"/>
          <w:lang w:val="fr-CH"/>
        </w:rPr>
      </w:pPr>
      <w:r w:rsidRPr="005347B2">
        <w:rPr>
          <w:rFonts w:ascii="Century Gothic" w:eastAsiaTheme="minorEastAsia" w:hAnsi="Century Gothic"/>
          <w:sz w:val="20"/>
          <w:szCs w:val="20"/>
          <w:lang w:val="fr-CH"/>
        </w:rPr>
        <w:t>Le</w:t>
      </w:r>
      <w:r w:rsidR="004567DD">
        <w:rPr>
          <w:rFonts w:ascii="Century Gothic" w:eastAsiaTheme="minorEastAsia" w:hAnsi="Century Gothic"/>
          <w:sz w:val="20"/>
          <w:szCs w:val="20"/>
          <w:lang w:val="fr-CH"/>
        </w:rPr>
        <w:t>/la</w:t>
      </w:r>
      <w:r w:rsidR="004567DD" w:rsidRPr="005347B2">
        <w:rPr>
          <w:rFonts w:ascii="Century Gothic" w:eastAsiaTheme="minorEastAsia" w:hAnsi="Century Gothic"/>
          <w:sz w:val="20"/>
          <w:szCs w:val="20"/>
          <w:lang w:val="fr-CH"/>
        </w:rPr>
        <w:t xml:space="preserve"> candidat</w:t>
      </w:r>
      <w:r w:rsidR="004567DD">
        <w:rPr>
          <w:rFonts w:ascii="Century Gothic" w:eastAsiaTheme="minorEastAsia" w:hAnsi="Century Gothic"/>
          <w:sz w:val="20"/>
          <w:szCs w:val="20"/>
          <w:lang w:val="fr-CH"/>
        </w:rPr>
        <w:t>·</w:t>
      </w:r>
      <w:proofErr w:type="gramStart"/>
      <w:r w:rsidR="004567DD">
        <w:rPr>
          <w:rFonts w:ascii="Century Gothic" w:eastAsiaTheme="minorEastAsia" w:hAnsi="Century Gothic"/>
          <w:sz w:val="20"/>
          <w:szCs w:val="20"/>
          <w:lang w:val="fr-CH"/>
        </w:rPr>
        <w:t xml:space="preserve">e </w:t>
      </w:r>
      <w:r w:rsidRPr="005347B2">
        <w:rPr>
          <w:rFonts w:ascii="Century Gothic" w:eastAsiaTheme="minorEastAsia" w:hAnsi="Century Gothic"/>
          <w:sz w:val="20"/>
          <w:szCs w:val="20"/>
          <w:lang w:val="fr-CH"/>
        </w:rPr>
        <w:t xml:space="preserve"> spécialisé</w:t>
      </w:r>
      <w:proofErr w:type="gramEnd"/>
      <w:r w:rsidR="004567DD">
        <w:rPr>
          <w:rFonts w:ascii="Century Gothic" w:eastAsiaTheme="minorEastAsia" w:hAnsi="Century Gothic"/>
          <w:sz w:val="20"/>
          <w:szCs w:val="20"/>
          <w:lang w:val="fr-CH"/>
        </w:rPr>
        <w:t>(e)</w:t>
      </w:r>
      <w:r w:rsidRPr="005347B2">
        <w:rPr>
          <w:rFonts w:ascii="Century Gothic" w:eastAsiaTheme="minorEastAsia" w:hAnsi="Century Gothic"/>
          <w:sz w:val="20"/>
          <w:szCs w:val="20"/>
          <w:lang w:val="fr-CH"/>
        </w:rPr>
        <w:t xml:space="preserve"> dans la création d'expériences d'achat démontre, dans le cadre d'un entretien client exigeant de 10 minutes, </w:t>
      </w:r>
      <w:r w:rsidR="00B435F1">
        <w:rPr>
          <w:rFonts w:ascii="Century Gothic" w:eastAsiaTheme="minorEastAsia" w:hAnsi="Century Gothic"/>
          <w:sz w:val="20"/>
          <w:szCs w:val="20"/>
          <w:lang w:val="fr-CH"/>
        </w:rPr>
        <w:t>qu’iel</w:t>
      </w:r>
      <w:r w:rsidR="00B435F1" w:rsidRPr="005347B2">
        <w:rPr>
          <w:rFonts w:ascii="Century Gothic" w:eastAsiaTheme="minorEastAsia" w:hAnsi="Century Gothic"/>
          <w:sz w:val="20"/>
          <w:szCs w:val="20"/>
          <w:lang w:val="fr-CH"/>
        </w:rPr>
        <w:t xml:space="preserve"> </w:t>
      </w:r>
      <w:r w:rsidRPr="005347B2">
        <w:rPr>
          <w:rFonts w:ascii="Century Gothic" w:eastAsiaTheme="minorEastAsia" w:hAnsi="Century Gothic"/>
          <w:sz w:val="20"/>
          <w:szCs w:val="20"/>
          <w:lang w:val="fr-CH"/>
        </w:rPr>
        <w:t xml:space="preserve">est en mesure de maîtriser de manière professionnelle des situations exigeantes dans le domaine de la vente. La personne candidate mène cet </w:t>
      </w:r>
      <w:r w:rsidR="004567DD">
        <w:rPr>
          <w:rFonts w:ascii="Century Gothic" w:eastAsiaTheme="minorEastAsia" w:hAnsi="Century Gothic"/>
          <w:sz w:val="20"/>
          <w:szCs w:val="20"/>
          <w:lang w:val="fr-CH"/>
        </w:rPr>
        <w:t>e</w:t>
      </w:r>
      <w:r w:rsidRPr="005347B2">
        <w:rPr>
          <w:rFonts w:ascii="Century Gothic" w:eastAsiaTheme="minorEastAsia" w:hAnsi="Century Gothic"/>
          <w:sz w:val="20"/>
          <w:szCs w:val="20"/>
          <w:lang w:val="fr-CH"/>
        </w:rPr>
        <w:t xml:space="preserve">ntretien client exigeant (par exemple, réclamation </w:t>
      </w:r>
      <w:r w:rsidR="004567DD">
        <w:rPr>
          <w:rFonts w:ascii="Century Gothic" w:eastAsiaTheme="minorEastAsia" w:hAnsi="Century Gothic"/>
          <w:sz w:val="20"/>
          <w:szCs w:val="20"/>
          <w:lang w:val="fr-CH"/>
        </w:rPr>
        <w:t>d’un</w:t>
      </w:r>
      <w:r w:rsidRPr="005347B2">
        <w:rPr>
          <w:rFonts w:ascii="Century Gothic" w:eastAsiaTheme="minorEastAsia" w:hAnsi="Century Gothic"/>
          <w:sz w:val="20"/>
          <w:szCs w:val="20"/>
          <w:lang w:val="fr-CH"/>
        </w:rPr>
        <w:t xml:space="preserve"> client très contrarié). Un EXP joue le rôle du client/de la cliente pendant l'examen. L'autre EXP consigne les observations dans la grille d'examen prédéfinie. </w:t>
      </w:r>
    </w:p>
    <w:bookmarkEnd w:id="40"/>
    <w:p w14:paraId="1A3A2AE9" w14:textId="11C19B39" w:rsidR="00355BAE" w:rsidRPr="005347B2" w:rsidRDefault="00981368" w:rsidP="00355BAE">
      <w:pPr>
        <w:rPr>
          <w:rFonts w:ascii="Century Gothic" w:eastAsiaTheme="minorEastAsia" w:hAnsi="Century Gothic" w:cstheme="majorBidi"/>
          <w:b/>
          <w:bCs/>
          <w:sz w:val="20"/>
          <w:szCs w:val="20"/>
          <w:lang w:val="fr-CH"/>
        </w:rPr>
      </w:pPr>
      <w:r>
        <w:rPr>
          <w:noProof/>
        </w:rPr>
        <mc:AlternateContent>
          <mc:Choice Requires="wps">
            <w:drawing>
              <wp:anchor distT="0" distB="0" distL="114300" distR="114300" simplePos="0" relativeHeight="251850752" behindDoc="0" locked="0" layoutInCell="1" allowOverlap="1" wp14:anchorId="4B6C8457" wp14:editId="77FE3586">
                <wp:simplePos x="0" y="0"/>
                <wp:positionH relativeFrom="column">
                  <wp:posOffset>5194935</wp:posOffset>
                </wp:positionH>
                <wp:positionV relativeFrom="paragraph">
                  <wp:posOffset>815340</wp:posOffset>
                </wp:positionV>
                <wp:extent cx="914400" cy="635"/>
                <wp:effectExtent l="0" t="0" r="0" b="0"/>
                <wp:wrapSquare wrapText="bothSides"/>
                <wp:docPr id="2017184944" name="Zone de texte 1"/>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3F9859AF" w14:textId="63253D3E" w:rsidR="00981368" w:rsidRPr="00981368" w:rsidRDefault="00981368" w:rsidP="00981368">
                            <w:pPr>
                              <w:pStyle w:val="Beschriftung"/>
                              <w:rPr>
                                <w:rFonts w:ascii="Century Gothic" w:eastAsiaTheme="majorEastAsia" w:hAnsi="Century Gothic" w:cstheme="majorBidi"/>
                                <w:b/>
                                <w:bCs/>
                                <w:noProof/>
                                <w:sz w:val="12"/>
                                <w:szCs w:val="12"/>
                              </w:rPr>
                            </w:pPr>
                            <w:proofErr w:type="spellStart"/>
                            <w:r w:rsidRPr="00981368">
                              <w:rPr>
                                <w:sz w:val="10"/>
                                <w:szCs w:val="10"/>
                              </w:rPr>
                              <w:t>Vidéo</w:t>
                            </w:r>
                            <w:proofErr w:type="spellEnd"/>
                            <w:r w:rsidRPr="00981368">
                              <w:rPr>
                                <w:sz w:val="10"/>
                                <w:szCs w:val="10"/>
                              </w:rPr>
                              <w:t xml:space="preserve"> </w:t>
                            </w:r>
                            <w:proofErr w:type="spellStart"/>
                            <w:r w:rsidRPr="00981368">
                              <w:rPr>
                                <w:sz w:val="10"/>
                                <w:szCs w:val="10"/>
                              </w:rPr>
                              <w:t>d'explication</w:t>
                            </w:r>
                            <w:proofErr w:type="spellEnd"/>
                            <w:r w:rsidRPr="00981368">
                              <w:rPr>
                                <w:sz w:val="10"/>
                                <w:szCs w:val="10"/>
                              </w:rPr>
                              <w:t xml:space="preserve"> </w:t>
                            </w:r>
                            <w:r w:rsidRPr="00981368">
                              <w:rPr>
                                <w:sz w:val="10"/>
                                <w:szCs w:val="10"/>
                              </w:rPr>
                              <w:fldChar w:fldCharType="begin"/>
                            </w:r>
                            <w:r w:rsidRPr="00981368">
                              <w:rPr>
                                <w:sz w:val="10"/>
                                <w:szCs w:val="10"/>
                              </w:rPr>
                              <w:instrText xml:space="preserve"> SEQ Vidéo_d'explication \* ARABIC </w:instrText>
                            </w:r>
                            <w:r w:rsidRPr="00981368">
                              <w:rPr>
                                <w:sz w:val="10"/>
                                <w:szCs w:val="10"/>
                              </w:rPr>
                              <w:fldChar w:fldCharType="separate"/>
                            </w:r>
                            <w:r w:rsidR="000C7230">
                              <w:rPr>
                                <w:noProof/>
                                <w:sz w:val="10"/>
                                <w:szCs w:val="10"/>
                              </w:rPr>
                              <w:t>4</w:t>
                            </w:r>
                            <w:r w:rsidRPr="00981368">
                              <w:rPr>
                                <w:sz w:val="10"/>
                                <w:szCs w:val="1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6C8457" id="_x0000_s1029" type="#_x0000_t202" style="position:absolute;margin-left:409.05pt;margin-top:64.2pt;width:1in;height:.0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" stroked="f">
                <v:textbox style="mso-fit-shape-to-text:t" inset="0,0,0,0">
                  <w:txbxContent>
                    <w:p w14:paraId="3F9859AF" w14:textId="63253D3E" w:rsidR="00981368" w:rsidRPr="00981368" w:rsidRDefault="00981368" w:rsidP="00981368">
                      <w:pPr>
                        <w:pStyle w:val="Beschriftung"/>
                        <w:rPr>
                          <w:rFonts w:ascii="Century Gothic" w:eastAsiaTheme="majorEastAsia" w:hAnsi="Century Gothic" w:cstheme="majorBidi"/>
                          <w:b/>
                          <w:bCs/>
                          <w:noProof/>
                          <w:sz w:val="12"/>
                          <w:szCs w:val="12"/>
                        </w:rPr>
                      </w:pPr>
                      <w:proofErr w:type="spellStart"/>
                      <w:r w:rsidRPr="00981368">
                        <w:rPr>
                          <w:sz w:val="10"/>
                          <w:szCs w:val="10"/>
                        </w:rPr>
                        <w:t>Vidéo</w:t>
                      </w:r>
                      <w:proofErr w:type="spellEnd"/>
                      <w:r w:rsidRPr="00981368">
                        <w:rPr>
                          <w:sz w:val="10"/>
                          <w:szCs w:val="10"/>
                        </w:rPr>
                        <w:t xml:space="preserve"> </w:t>
                      </w:r>
                      <w:proofErr w:type="spellStart"/>
                      <w:r w:rsidRPr="00981368">
                        <w:rPr>
                          <w:sz w:val="10"/>
                          <w:szCs w:val="10"/>
                        </w:rPr>
                        <w:t>d'explication</w:t>
                      </w:r>
                      <w:proofErr w:type="spellEnd"/>
                      <w:r w:rsidRPr="00981368">
                        <w:rPr>
                          <w:sz w:val="10"/>
                          <w:szCs w:val="10"/>
                        </w:rPr>
                        <w:t xml:space="preserve"> </w:t>
                      </w:r>
                      <w:r w:rsidRPr="00981368">
                        <w:rPr>
                          <w:sz w:val="10"/>
                          <w:szCs w:val="10"/>
                        </w:rPr>
                        <w:fldChar w:fldCharType="begin"/>
                      </w:r>
                      <w:r w:rsidRPr="00981368">
                        <w:rPr>
                          <w:sz w:val="10"/>
                          <w:szCs w:val="10"/>
                        </w:rPr>
                        <w:instrText xml:space="preserve"> SEQ Vidéo_d'explication \* ARABIC </w:instrText>
                      </w:r>
                      <w:r w:rsidRPr="00981368">
                        <w:rPr>
                          <w:sz w:val="10"/>
                          <w:szCs w:val="10"/>
                        </w:rPr>
                        <w:fldChar w:fldCharType="separate"/>
                      </w:r>
                      <w:r w:rsidR="000C7230">
                        <w:rPr>
                          <w:noProof/>
                          <w:sz w:val="10"/>
                          <w:szCs w:val="10"/>
                        </w:rPr>
                        <w:t>4</w:t>
                      </w:r>
                      <w:r w:rsidRPr="00981368">
                        <w:rPr>
                          <w:sz w:val="10"/>
                          <w:szCs w:val="10"/>
                        </w:rPr>
                        <w:fldChar w:fldCharType="end"/>
                      </w:r>
                    </w:p>
                  </w:txbxContent>
                </v:textbox>
                <w10:wrap type="square"/>
              </v:shape>
            </w:pict>
          </mc:Fallback>
        </mc:AlternateContent>
      </w:r>
      <w:r w:rsidR="00EE3B81" w:rsidRPr="005347B2">
        <w:rPr>
          <w:rStyle w:val="berschrift2Zchn"/>
          <w:rFonts w:ascii="Century Gothic" w:hAnsi="Century Gothic"/>
          <w:b/>
          <w:bCs/>
          <w:noProof/>
          <w:color w:val="auto"/>
          <w:sz w:val="20"/>
          <w:szCs w:val="20"/>
          <w:lang w:val="fr-CH"/>
        </w:rPr>
        <w:drawing>
          <wp:anchor distT="0" distB="0" distL="114300" distR="114300" simplePos="0" relativeHeight="251627520" behindDoc="0" locked="0" layoutInCell="1" allowOverlap="1" wp14:anchorId="5DA5C010" wp14:editId="2F85B7D7">
            <wp:simplePos x="0" y="0"/>
            <wp:positionH relativeFrom="margin">
              <wp:posOffset>5194935</wp:posOffset>
            </wp:positionH>
            <wp:positionV relativeFrom="paragraph">
              <wp:posOffset>218440</wp:posOffset>
            </wp:positionV>
            <wp:extent cx="540000" cy="540000"/>
            <wp:effectExtent l="19050" t="19050" r="12700" b="12700"/>
            <wp:wrapSquare wrapText="bothSides"/>
            <wp:docPr id="148513707" name="Grafik 14851370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3707" name="Grafik 148513707">
                      <a:hlinkClick r:id="rId25"/>
                    </pic:cNvPr>
                    <pic:cNvPicPr/>
                  </pic:nvPicPr>
                  <pic:blipFill>
                    <a:blip r:embed="rId26">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ysClr val="window" lastClr="FFFFFF">
                          <a:lumMod val="75000"/>
                        </a:sysClr>
                      </a:solidFill>
                    </a:ln>
                  </pic:spPr>
                </pic:pic>
              </a:graphicData>
            </a:graphic>
            <wp14:sizeRelH relativeFrom="margin">
              <wp14:pctWidth>0</wp14:pctWidth>
            </wp14:sizeRelH>
            <wp14:sizeRelV relativeFrom="margin">
              <wp14:pctHeight>0</wp14:pctHeight>
            </wp14:sizeRelV>
          </wp:anchor>
        </w:drawing>
      </w:r>
      <w:r w:rsidR="00355BAE">
        <w:rPr>
          <w:rFonts w:ascii="Century Gothic" w:eastAsiaTheme="minorEastAsia" w:hAnsi="Century Gothic" w:cstheme="majorBidi"/>
          <w:b/>
          <w:bCs/>
          <w:sz w:val="20"/>
          <w:szCs w:val="20"/>
          <w:lang w:val="fr-CH"/>
        </w:rPr>
        <w:t>P</w:t>
      </w:r>
      <w:r w:rsidR="00355BAE" w:rsidRPr="005347B2">
        <w:rPr>
          <w:rFonts w:ascii="Century Gothic" w:eastAsiaTheme="minorEastAsia" w:hAnsi="Century Gothic" w:cstheme="majorBidi"/>
          <w:b/>
          <w:bCs/>
          <w:sz w:val="20"/>
          <w:szCs w:val="20"/>
          <w:lang w:val="fr-CH"/>
        </w:rPr>
        <w:t xml:space="preserve">artie Entretien client exigeant : Conception et réalisation d'expériences d'achat (DCO E) </w:t>
      </w:r>
    </w:p>
    <w:p w14:paraId="0B9DB102" w14:textId="6B121EA6" w:rsidR="001753ED" w:rsidRPr="00287C0F" w:rsidRDefault="004567DD" w:rsidP="001753ED">
      <w:pPr>
        <w:rPr>
          <w:rFonts w:ascii="Century Gothic" w:hAnsi="Century Gothic"/>
          <w:sz w:val="20"/>
          <w:szCs w:val="20"/>
          <w:lang w:val="fr-CH"/>
        </w:rPr>
      </w:pPr>
      <w:r>
        <w:rPr>
          <w:rFonts w:ascii="Century Gothic" w:hAnsi="Century Gothic"/>
          <w:sz w:val="20"/>
          <w:szCs w:val="20"/>
          <w:lang w:val="fr-CH"/>
        </w:rPr>
        <w:t>P</w:t>
      </w:r>
      <w:r w:rsidR="001753ED" w:rsidRPr="005347B2">
        <w:rPr>
          <w:rFonts w:ascii="Century Gothic" w:hAnsi="Century Gothic"/>
          <w:sz w:val="20"/>
          <w:szCs w:val="20"/>
          <w:lang w:val="fr-CH"/>
        </w:rPr>
        <w:t>rotocole de base du CFC</w:t>
      </w:r>
      <w:r w:rsidR="00B435F1">
        <w:rPr>
          <w:rFonts w:ascii="Century Gothic" w:hAnsi="Century Gothic"/>
          <w:sz w:val="20"/>
          <w:szCs w:val="20"/>
          <w:lang w:val="fr-CH"/>
        </w:rPr>
        <w:t>,</w:t>
      </w:r>
      <w:r w:rsidR="001753ED" w:rsidRPr="005347B2">
        <w:rPr>
          <w:rFonts w:ascii="Century Gothic" w:hAnsi="Century Gothic"/>
          <w:sz w:val="20"/>
          <w:szCs w:val="20"/>
          <w:lang w:val="fr-CH"/>
        </w:rPr>
        <w:t xml:space="preserve"> page 20.</w:t>
      </w:r>
      <w:r w:rsidR="001753ED" w:rsidRPr="005347B2">
        <w:rPr>
          <w:rFonts w:ascii="Century Gothic" w:hAnsi="Century Gothic"/>
          <w:sz w:val="20"/>
          <w:szCs w:val="20"/>
          <w:lang w:val="fr-CH"/>
        </w:rPr>
        <w:br/>
      </w:r>
      <w:r w:rsidR="001753ED" w:rsidRPr="00287C0F">
        <w:rPr>
          <w:rFonts w:ascii="Century Gothic" w:hAnsi="Century Gothic"/>
          <w:sz w:val="20"/>
          <w:szCs w:val="20"/>
          <w:lang w:val="fr-CH"/>
        </w:rPr>
        <w:t>Pour un exemple vidéo, scanner le code QR.</w:t>
      </w:r>
    </w:p>
    <w:p w14:paraId="1EDA1D23" w14:textId="7F93B400" w:rsidR="005B210E" w:rsidRPr="005347B2" w:rsidRDefault="0027420F">
      <w:pPr>
        <w:rPr>
          <w:rFonts w:ascii="Century Gothic" w:eastAsiaTheme="minorEastAsia" w:hAnsi="Century Gothic" w:cstheme="majorBidi"/>
          <w:sz w:val="20"/>
          <w:szCs w:val="20"/>
          <w:lang w:val="fr-CH"/>
        </w:rPr>
      </w:pPr>
      <w:r w:rsidRPr="005347B2">
        <w:rPr>
          <w:rFonts w:ascii="Century Gothic" w:eastAsiaTheme="minorEastAsia" w:hAnsi="Century Gothic" w:cstheme="majorBidi"/>
          <w:sz w:val="20"/>
          <w:szCs w:val="20"/>
          <w:lang w:val="fr-CH"/>
        </w:rPr>
        <w:t>Demande du client - instructions pour l'expert</w:t>
      </w:r>
    </w:p>
    <w:p w14:paraId="309C8994" w14:textId="06AEF218" w:rsidR="005B210E" w:rsidRPr="005347B2" w:rsidRDefault="0027420F">
      <w:pPr>
        <w:rPr>
          <w:rFonts w:ascii="Century Gothic" w:eastAsiaTheme="minorEastAsia" w:hAnsi="Century Gothic" w:cstheme="majorBidi"/>
          <w:sz w:val="20"/>
          <w:szCs w:val="20"/>
          <w:lang w:val="fr-CH"/>
        </w:rPr>
      </w:pPr>
      <w:r w:rsidRPr="005347B2">
        <w:rPr>
          <w:rFonts w:ascii="Century Gothic" w:eastAsiaTheme="minorEastAsia" w:hAnsi="Century Gothic" w:cstheme="majorBidi"/>
          <w:sz w:val="20"/>
          <w:szCs w:val="20"/>
          <w:lang w:val="fr-CH"/>
        </w:rPr>
        <w:t>Réclamation concrète :</w:t>
      </w:r>
    </w:p>
    <w:p w14:paraId="0056BFA5" w14:textId="1A2A95A1" w:rsidR="005B210E" w:rsidRPr="005347B2" w:rsidRDefault="0027420F" w:rsidP="00355BAE">
      <w:pPr>
        <w:jc w:val="both"/>
        <w:rPr>
          <w:rFonts w:ascii="Century Gothic" w:eastAsiaTheme="minorEastAsia" w:hAnsi="Century Gothic" w:cstheme="majorBidi"/>
          <w:sz w:val="20"/>
          <w:szCs w:val="20"/>
          <w:lang w:val="fr-CH"/>
        </w:rPr>
      </w:pPr>
      <w:r w:rsidRPr="005347B2">
        <w:rPr>
          <w:rFonts w:ascii="Century Gothic" w:eastAsiaTheme="minorEastAsia" w:hAnsi="Century Gothic" w:cstheme="majorBidi"/>
          <w:sz w:val="20"/>
          <w:szCs w:val="20"/>
          <w:lang w:val="fr-CH"/>
        </w:rPr>
        <w:t xml:space="preserve">Le client fait une réclamation concernant un </w:t>
      </w:r>
      <w:proofErr w:type="gramStart"/>
      <w:r w:rsidRPr="005347B2">
        <w:rPr>
          <w:rFonts w:ascii="Century Gothic" w:eastAsiaTheme="minorEastAsia" w:hAnsi="Century Gothic" w:cstheme="majorBidi"/>
          <w:sz w:val="20"/>
          <w:szCs w:val="20"/>
          <w:lang w:val="fr-CH"/>
        </w:rPr>
        <w:t>produit  livré</w:t>
      </w:r>
      <w:proofErr w:type="gramEnd"/>
      <w:r w:rsidRPr="005347B2">
        <w:rPr>
          <w:rFonts w:ascii="Century Gothic" w:eastAsiaTheme="minorEastAsia" w:hAnsi="Century Gothic" w:cstheme="majorBidi"/>
          <w:sz w:val="20"/>
          <w:szCs w:val="20"/>
          <w:lang w:val="fr-CH"/>
        </w:rPr>
        <w:t xml:space="preserve"> endommagé ou présent</w:t>
      </w:r>
      <w:r w:rsidR="004567DD">
        <w:rPr>
          <w:rFonts w:ascii="Century Gothic" w:eastAsiaTheme="minorEastAsia" w:hAnsi="Century Gothic" w:cstheme="majorBidi"/>
          <w:sz w:val="20"/>
          <w:szCs w:val="20"/>
          <w:lang w:val="fr-CH"/>
        </w:rPr>
        <w:t>ant</w:t>
      </w:r>
      <w:r w:rsidRPr="005347B2">
        <w:rPr>
          <w:rFonts w:ascii="Century Gothic" w:eastAsiaTheme="minorEastAsia" w:hAnsi="Century Gothic" w:cstheme="majorBidi"/>
          <w:sz w:val="20"/>
          <w:szCs w:val="20"/>
          <w:lang w:val="fr-CH"/>
        </w:rPr>
        <w:t xml:space="preserve"> un défaut après une courte utilisation. Il attend une solution rapide et simple, par exemple un remplacement, une réparation ou un remboursement. Son objectif est de résoudre le problème sans trop </w:t>
      </w:r>
      <w:r w:rsidR="004567DD">
        <w:rPr>
          <w:rFonts w:ascii="Century Gothic" w:eastAsiaTheme="minorEastAsia" w:hAnsi="Century Gothic" w:cstheme="majorBidi"/>
          <w:sz w:val="20"/>
          <w:szCs w:val="20"/>
          <w:lang w:val="fr-CH"/>
        </w:rPr>
        <w:t>de difficultés.</w:t>
      </w:r>
    </w:p>
    <w:p w14:paraId="0E1021DA" w14:textId="77777777" w:rsidR="00355BAE" w:rsidRDefault="00355BAE">
      <w:pPr>
        <w:rPr>
          <w:rFonts w:ascii="Century Gothic" w:eastAsiaTheme="minorEastAsia" w:hAnsi="Century Gothic" w:cstheme="majorBidi"/>
          <w:sz w:val="20"/>
          <w:szCs w:val="20"/>
          <w:lang w:val="fr-CH"/>
        </w:rPr>
      </w:pPr>
      <w:r>
        <w:rPr>
          <w:rFonts w:ascii="Century Gothic" w:eastAsiaTheme="minorEastAsia" w:hAnsi="Century Gothic" w:cstheme="majorBidi"/>
          <w:sz w:val="20"/>
          <w:szCs w:val="20"/>
          <w:lang w:val="fr-CH"/>
        </w:rPr>
        <w:br w:type="page"/>
      </w:r>
    </w:p>
    <w:p w14:paraId="1B02DE5B" w14:textId="22A0CE1E" w:rsidR="005B210E" w:rsidRPr="005347B2" w:rsidRDefault="0027420F">
      <w:pPr>
        <w:rPr>
          <w:rFonts w:ascii="Century Gothic" w:eastAsiaTheme="minorEastAsia" w:hAnsi="Century Gothic" w:cstheme="majorBidi"/>
          <w:sz w:val="20"/>
          <w:szCs w:val="20"/>
          <w:lang w:val="fr-CH"/>
        </w:rPr>
      </w:pPr>
      <w:r w:rsidRPr="005347B2">
        <w:rPr>
          <w:rFonts w:ascii="Century Gothic" w:eastAsiaTheme="minorEastAsia" w:hAnsi="Century Gothic" w:cstheme="majorBidi"/>
          <w:sz w:val="20"/>
          <w:szCs w:val="20"/>
          <w:lang w:val="fr-CH"/>
        </w:rPr>
        <w:lastRenderedPageBreak/>
        <w:t xml:space="preserve">Réclamation générale : </w:t>
      </w:r>
    </w:p>
    <w:p w14:paraId="5819127D" w14:textId="7069D067" w:rsidR="005B210E" w:rsidRPr="005347B2" w:rsidRDefault="0027420F" w:rsidP="00355BAE">
      <w:pPr>
        <w:jc w:val="both"/>
        <w:rPr>
          <w:rFonts w:ascii="Century Gothic" w:eastAsiaTheme="minorEastAsia" w:hAnsi="Century Gothic" w:cstheme="majorBidi"/>
          <w:sz w:val="20"/>
          <w:szCs w:val="20"/>
          <w:lang w:val="fr-CH"/>
        </w:rPr>
      </w:pPr>
      <w:r w:rsidRPr="005347B2">
        <w:rPr>
          <w:rFonts w:ascii="Century Gothic" w:eastAsiaTheme="minorEastAsia" w:hAnsi="Century Gothic" w:cstheme="majorBidi"/>
          <w:sz w:val="20"/>
          <w:szCs w:val="20"/>
          <w:lang w:val="fr-CH"/>
        </w:rPr>
        <w:t xml:space="preserve">Le client exprime son mécontentement concernant la qualité, le prix ou l'image d'un produit ou d'une marque. Il remet en question la </w:t>
      </w:r>
      <w:r w:rsidR="009619F1">
        <w:rPr>
          <w:rFonts w:ascii="Century Gothic" w:eastAsiaTheme="minorEastAsia" w:hAnsi="Century Gothic" w:cstheme="majorBidi"/>
          <w:sz w:val="20"/>
          <w:szCs w:val="20"/>
          <w:lang w:val="fr-CH"/>
        </w:rPr>
        <w:t>qualité</w:t>
      </w:r>
      <w:r w:rsidR="009619F1" w:rsidRPr="005347B2">
        <w:rPr>
          <w:rFonts w:ascii="Century Gothic" w:eastAsiaTheme="minorEastAsia" w:hAnsi="Century Gothic" w:cstheme="majorBidi"/>
          <w:sz w:val="20"/>
          <w:szCs w:val="20"/>
          <w:lang w:val="fr-CH"/>
        </w:rPr>
        <w:t xml:space="preserve"> </w:t>
      </w:r>
      <w:r w:rsidRPr="005347B2">
        <w:rPr>
          <w:rFonts w:ascii="Century Gothic" w:eastAsiaTheme="minorEastAsia" w:hAnsi="Century Gothic" w:cstheme="majorBidi"/>
          <w:sz w:val="20"/>
          <w:szCs w:val="20"/>
          <w:lang w:val="fr-CH"/>
        </w:rPr>
        <w:t xml:space="preserve">générale de l'assortiment et </w:t>
      </w:r>
      <w:r w:rsidR="00B435F1">
        <w:rPr>
          <w:rFonts w:ascii="Century Gothic" w:eastAsiaTheme="minorEastAsia" w:hAnsi="Century Gothic" w:cstheme="majorBidi"/>
          <w:sz w:val="20"/>
          <w:szCs w:val="20"/>
          <w:lang w:val="fr-CH"/>
        </w:rPr>
        <w:t>espère</w:t>
      </w:r>
      <w:r w:rsidR="00B435F1" w:rsidRPr="005347B2">
        <w:rPr>
          <w:rFonts w:ascii="Century Gothic" w:eastAsiaTheme="minorEastAsia" w:hAnsi="Century Gothic" w:cstheme="majorBidi"/>
          <w:sz w:val="20"/>
          <w:szCs w:val="20"/>
          <w:lang w:val="fr-CH"/>
        </w:rPr>
        <w:t xml:space="preserve"> </w:t>
      </w:r>
      <w:r w:rsidR="00B435F1">
        <w:rPr>
          <w:rFonts w:ascii="Century Gothic" w:eastAsiaTheme="minorEastAsia" w:hAnsi="Century Gothic" w:cstheme="majorBidi"/>
          <w:sz w:val="20"/>
          <w:szCs w:val="20"/>
          <w:lang w:val="fr-CH"/>
        </w:rPr>
        <w:t xml:space="preserve">entendre des arguments en faveur du </w:t>
      </w:r>
      <w:proofErr w:type="gramStart"/>
      <w:r w:rsidR="00B435F1">
        <w:rPr>
          <w:rFonts w:ascii="Century Gothic" w:eastAsiaTheme="minorEastAsia" w:hAnsi="Century Gothic" w:cstheme="majorBidi"/>
          <w:sz w:val="20"/>
          <w:szCs w:val="20"/>
          <w:lang w:val="fr-CH"/>
        </w:rPr>
        <w:t xml:space="preserve">produit </w:t>
      </w:r>
      <w:r w:rsidRPr="005347B2">
        <w:rPr>
          <w:rFonts w:ascii="Century Gothic" w:eastAsiaTheme="minorEastAsia" w:hAnsi="Century Gothic" w:cstheme="majorBidi"/>
          <w:sz w:val="20"/>
          <w:szCs w:val="20"/>
          <w:lang w:val="fr-CH"/>
        </w:rPr>
        <w:t xml:space="preserve"> ou</w:t>
      </w:r>
      <w:proofErr w:type="gramEnd"/>
      <w:r w:rsidRPr="005347B2">
        <w:rPr>
          <w:rFonts w:ascii="Century Gothic" w:eastAsiaTheme="minorEastAsia" w:hAnsi="Century Gothic" w:cstheme="majorBidi"/>
          <w:sz w:val="20"/>
          <w:szCs w:val="20"/>
          <w:lang w:val="fr-CH"/>
        </w:rPr>
        <w:t xml:space="preserve"> comment éviter le problème à l'avenir.  </w:t>
      </w:r>
    </w:p>
    <w:p w14:paraId="54E72DEF" w14:textId="79D0BC27" w:rsidR="005B210E" w:rsidRPr="005347B2" w:rsidRDefault="0027420F">
      <w:pPr>
        <w:rPr>
          <w:rFonts w:ascii="Century Gothic" w:eastAsiaTheme="minorEastAsia" w:hAnsi="Century Gothic" w:cstheme="majorBidi"/>
          <w:sz w:val="20"/>
          <w:szCs w:val="20"/>
          <w:lang w:val="fr-CH"/>
        </w:rPr>
      </w:pPr>
      <w:r w:rsidRPr="005347B2">
        <w:rPr>
          <w:rFonts w:ascii="Century Gothic" w:eastAsiaTheme="minorEastAsia" w:hAnsi="Century Gothic" w:cstheme="majorBidi"/>
          <w:sz w:val="20"/>
          <w:szCs w:val="20"/>
          <w:lang w:val="fr-CH"/>
        </w:rPr>
        <w:t xml:space="preserve">Résumé des besoins : </w:t>
      </w:r>
    </w:p>
    <w:p w14:paraId="43DA1293" w14:textId="720CDAB6" w:rsidR="005B210E" w:rsidRPr="005347B2" w:rsidRDefault="0027420F" w:rsidP="00355BAE">
      <w:pPr>
        <w:jc w:val="both"/>
        <w:rPr>
          <w:rFonts w:ascii="Century Gothic" w:eastAsiaTheme="minorEastAsia" w:hAnsi="Century Gothic" w:cstheme="majorBidi"/>
          <w:sz w:val="20"/>
          <w:szCs w:val="20"/>
          <w:lang w:val="fr-CH"/>
        </w:rPr>
      </w:pPr>
      <w:r w:rsidRPr="005347B2">
        <w:rPr>
          <w:rFonts w:ascii="Century Gothic" w:eastAsiaTheme="minorEastAsia" w:hAnsi="Century Gothic" w:cstheme="majorBidi"/>
          <w:sz w:val="20"/>
          <w:szCs w:val="20"/>
          <w:lang w:val="fr-CH"/>
        </w:rPr>
        <w:t>Dans les deux cas, le client recherche la compréhension, des solutions rapides et des arguments convaincants pour rétablir sa confiance dans la marque ou le magasin.</w:t>
      </w:r>
    </w:p>
    <w:p w14:paraId="0CA81AC1" w14:textId="77777777" w:rsidR="00355BAE" w:rsidRPr="00732DFE" w:rsidRDefault="00355BAE" w:rsidP="00D81449">
      <w:pPr>
        <w:pStyle w:val="berschrift2"/>
        <w:numPr>
          <w:ilvl w:val="1"/>
          <w:numId w:val="25"/>
        </w:numPr>
        <w:ind w:left="426"/>
        <w:rPr>
          <w:rStyle w:val="berschrift2Zchn"/>
          <w:rFonts w:ascii="Century Gothic" w:hAnsi="Century Gothic"/>
          <w:b/>
          <w:bCs/>
          <w:color w:val="auto"/>
          <w:sz w:val="24"/>
          <w:szCs w:val="24"/>
          <w:lang w:val="fr-CH"/>
        </w:rPr>
      </w:pPr>
      <w:bookmarkStart w:id="41" w:name="_Toc185503152"/>
      <w:bookmarkStart w:id="42" w:name="_Toc185835665"/>
      <w:r w:rsidRPr="00732DFE">
        <w:rPr>
          <w:rStyle w:val="berschrift2Zchn"/>
          <w:rFonts w:ascii="Century Gothic" w:hAnsi="Century Gothic"/>
          <w:b/>
          <w:bCs/>
          <w:color w:val="auto"/>
          <w:sz w:val="24"/>
          <w:szCs w:val="24"/>
          <w:lang w:val="fr-CH"/>
        </w:rPr>
        <w:t>Exemples de questions "Créer une expérience d'achat".</w:t>
      </w:r>
      <w:bookmarkEnd w:id="41"/>
      <w:bookmarkEnd w:id="42"/>
    </w:p>
    <w:p w14:paraId="28170321" w14:textId="77777777" w:rsidR="00355BAE" w:rsidRPr="00732DFE" w:rsidRDefault="00355BAE" w:rsidP="00D81449">
      <w:pPr>
        <w:pStyle w:val="berschrift2"/>
        <w:rPr>
          <w:rStyle w:val="berschrift2Zchn"/>
          <w:rFonts w:ascii="Century Gothic" w:hAnsi="Century Gothic"/>
          <w:b/>
          <w:bCs/>
          <w:color w:val="auto"/>
          <w:sz w:val="22"/>
          <w:szCs w:val="22"/>
          <w:lang w:val="fr-CH"/>
        </w:rPr>
      </w:pPr>
      <w:bookmarkStart w:id="43" w:name="_Toc185503150"/>
      <w:bookmarkStart w:id="44" w:name="_Toc185835666"/>
      <w:r w:rsidRPr="00732DFE">
        <w:rPr>
          <w:rStyle w:val="berschrift2Zchn"/>
          <w:rFonts w:ascii="Century Gothic" w:hAnsi="Century Gothic"/>
          <w:b/>
          <w:bCs/>
          <w:color w:val="auto"/>
          <w:sz w:val="22"/>
          <w:szCs w:val="22"/>
          <w:lang w:val="fr-CH"/>
        </w:rPr>
        <w:t>Partie : Tâches pratiques</w:t>
      </w:r>
      <w:bookmarkEnd w:id="43"/>
      <w:bookmarkEnd w:id="44"/>
    </w:p>
    <w:p w14:paraId="15DFD87D" w14:textId="195187BA" w:rsidR="00355BAE" w:rsidRPr="005347B2" w:rsidRDefault="00355BAE" w:rsidP="00D81449">
      <w:pPr>
        <w:jc w:val="both"/>
        <w:rPr>
          <w:rFonts w:ascii="Century Gothic" w:eastAsiaTheme="minorEastAsia" w:hAnsi="Century Gothic" w:cstheme="majorBidi"/>
          <w:b/>
          <w:bCs/>
          <w:sz w:val="24"/>
          <w:szCs w:val="24"/>
          <w:lang w:val="fr-CH"/>
        </w:rPr>
      </w:pPr>
      <w:r w:rsidRPr="005347B2">
        <w:rPr>
          <w:rFonts w:ascii="Century Gothic" w:eastAsiaTheme="minorEastAsia" w:hAnsi="Century Gothic" w:cstheme="majorBidi"/>
          <w:sz w:val="20"/>
          <w:szCs w:val="20"/>
          <w:lang w:val="fr-CH"/>
        </w:rPr>
        <w:t xml:space="preserve">Participer à l'organisation d'événements clients et de promotions de vente : Dans le cadre d'une </w:t>
      </w:r>
      <w:r w:rsidR="009619F1">
        <w:rPr>
          <w:rFonts w:ascii="Century Gothic" w:eastAsiaTheme="minorEastAsia" w:hAnsi="Century Gothic" w:cstheme="majorBidi"/>
          <w:sz w:val="20"/>
          <w:szCs w:val="20"/>
          <w:lang w:val="fr-CH"/>
        </w:rPr>
        <w:t>t</w:t>
      </w:r>
      <w:r w:rsidRPr="005347B2">
        <w:rPr>
          <w:rFonts w:ascii="Century Gothic" w:eastAsiaTheme="minorEastAsia" w:hAnsi="Century Gothic" w:cstheme="majorBidi"/>
          <w:sz w:val="20"/>
          <w:szCs w:val="20"/>
          <w:lang w:val="fr-CH"/>
        </w:rPr>
        <w:t xml:space="preserve">âche pratique de 20 minutes, </w:t>
      </w:r>
      <w:r w:rsidR="009619F1">
        <w:rPr>
          <w:rFonts w:ascii="Century Gothic" w:eastAsiaTheme="minorEastAsia" w:hAnsi="Century Gothic"/>
          <w:sz w:val="20"/>
          <w:szCs w:val="20"/>
          <w:lang w:val="fr-CH"/>
        </w:rPr>
        <w:t>l</w:t>
      </w:r>
      <w:r w:rsidR="009619F1" w:rsidRPr="005347B2">
        <w:rPr>
          <w:rFonts w:ascii="Century Gothic" w:eastAsiaTheme="minorEastAsia" w:hAnsi="Century Gothic"/>
          <w:sz w:val="20"/>
          <w:szCs w:val="20"/>
          <w:lang w:val="fr-CH"/>
        </w:rPr>
        <w:t>e</w:t>
      </w:r>
      <w:r w:rsidR="009619F1">
        <w:rPr>
          <w:rFonts w:ascii="Century Gothic" w:eastAsiaTheme="minorEastAsia" w:hAnsi="Century Gothic"/>
          <w:sz w:val="20"/>
          <w:szCs w:val="20"/>
          <w:lang w:val="fr-CH"/>
        </w:rPr>
        <w:t>/la</w:t>
      </w:r>
      <w:r w:rsidR="009619F1" w:rsidRPr="005347B2">
        <w:rPr>
          <w:rFonts w:ascii="Century Gothic" w:eastAsiaTheme="minorEastAsia" w:hAnsi="Century Gothic"/>
          <w:sz w:val="20"/>
          <w:szCs w:val="20"/>
          <w:lang w:val="fr-CH"/>
        </w:rPr>
        <w:t xml:space="preserve"> candidat</w:t>
      </w:r>
      <w:r w:rsidR="009619F1">
        <w:rPr>
          <w:rFonts w:ascii="Century Gothic" w:eastAsiaTheme="minorEastAsia" w:hAnsi="Century Gothic"/>
          <w:sz w:val="20"/>
          <w:szCs w:val="20"/>
          <w:lang w:val="fr-CH"/>
        </w:rPr>
        <w:t>·e</w:t>
      </w:r>
      <w:r w:rsidRPr="005347B2">
        <w:rPr>
          <w:rFonts w:ascii="Century Gothic" w:eastAsiaTheme="minorEastAsia" w:hAnsi="Century Gothic" w:cstheme="majorBidi"/>
          <w:sz w:val="20"/>
          <w:szCs w:val="20"/>
          <w:lang w:val="fr-CH"/>
        </w:rPr>
        <w:t xml:space="preserve"> montre </w:t>
      </w:r>
      <w:r w:rsidR="009619F1">
        <w:rPr>
          <w:rFonts w:ascii="Century Gothic" w:eastAsiaTheme="minorEastAsia" w:hAnsi="Century Gothic" w:cstheme="majorBidi"/>
          <w:sz w:val="20"/>
          <w:szCs w:val="20"/>
          <w:lang w:val="fr-CH"/>
        </w:rPr>
        <w:t xml:space="preserve">qu’iel </w:t>
      </w:r>
      <w:r w:rsidRPr="005347B2">
        <w:rPr>
          <w:rFonts w:ascii="Century Gothic" w:eastAsiaTheme="minorEastAsia" w:hAnsi="Century Gothic" w:cstheme="majorBidi"/>
          <w:sz w:val="20"/>
          <w:szCs w:val="20"/>
          <w:lang w:val="fr-CH"/>
        </w:rPr>
        <w:t xml:space="preserve">est capable d'apporter des idées pour des événements clients ou des promotions de vente. </w:t>
      </w:r>
      <w:proofErr w:type="gramStart"/>
      <w:r w:rsidR="009619F1">
        <w:rPr>
          <w:rFonts w:ascii="Century Gothic" w:eastAsiaTheme="minorEastAsia" w:hAnsi="Century Gothic" w:cstheme="majorBidi"/>
          <w:sz w:val="20"/>
          <w:szCs w:val="20"/>
          <w:lang w:val="fr-CH"/>
        </w:rPr>
        <w:t>lel</w:t>
      </w:r>
      <w:proofErr w:type="gramEnd"/>
      <w:r w:rsidR="009619F1" w:rsidRPr="005347B2">
        <w:rPr>
          <w:rFonts w:ascii="Century Gothic" w:eastAsiaTheme="minorEastAsia" w:hAnsi="Century Gothic" w:cstheme="majorBidi"/>
          <w:sz w:val="20"/>
          <w:szCs w:val="20"/>
          <w:lang w:val="fr-CH"/>
        </w:rPr>
        <w:t xml:space="preserve"> </w:t>
      </w:r>
      <w:r w:rsidRPr="005347B2">
        <w:rPr>
          <w:rFonts w:ascii="Century Gothic" w:eastAsiaTheme="minorEastAsia" w:hAnsi="Century Gothic" w:cstheme="majorBidi"/>
          <w:sz w:val="20"/>
          <w:szCs w:val="20"/>
          <w:lang w:val="fr-CH"/>
        </w:rPr>
        <w:t xml:space="preserve">planifie des éléments d'une conception concrète d'un événement client ou d'une vente promotionnelle et explique les réflexions </w:t>
      </w:r>
      <w:r w:rsidR="009619F1">
        <w:rPr>
          <w:rFonts w:ascii="Century Gothic" w:eastAsiaTheme="minorEastAsia" w:hAnsi="Century Gothic" w:cstheme="majorBidi"/>
          <w:sz w:val="20"/>
          <w:szCs w:val="20"/>
          <w:lang w:val="fr-CH"/>
        </w:rPr>
        <w:t>qu’iel</w:t>
      </w:r>
      <w:r w:rsidR="009619F1" w:rsidRPr="005347B2">
        <w:rPr>
          <w:rFonts w:ascii="Century Gothic" w:eastAsiaTheme="minorEastAsia" w:hAnsi="Century Gothic" w:cstheme="majorBidi"/>
          <w:sz w:val="20"/>
          <w:szCs w:val="20"/>
          <w:lang w:val="fr-CH"/>
        </w:rPr>
        <w:t xml:space="preserve"> </w:t>
      </w:r>
      <w:r w:rsidRPr="005347B2">
        <w:rPr>
          <w:rFonts w:ascii="Century Gothic" w:eastAsiaTheme="minorEastAsia" w:hAnsi="Century Gothic" w:cstheme="majorBidi"/>
          <w:sz w:val="20"/>
          <w:szCs w:val="20"/>
          <w:lang w:val="fr-CH"/>
        </w:rPr>
        <w:t>a eu</w:t>
      </w:r>
      <w:r w:rsidR="009619F1">
        <w:rPr>
          <w:rFonts w:ascii="Century Gothic" w:eastAsiaTheme="minorEastAsia" w:hAnsi="Century Gothic" w:cstheme="majorBidi"/>
          <w:sz w:val="20"/>
          <w:szCs w:val="20"/>
          <w:lang w:val="fr-CH"/>
        </w:rPr>
        <w:t>(</w:t>
      </w:r>
      <w:r w:rsidRPr="005347B2">
        <w:rPr>
          <w:rFonts w:ascii="Century Gothic" w:eastAsiaTheme="minorEastAsia" w:hAnsi="Century Gothic" w:cstheme="majorBidi"/>
          <w:sz w:val="20"/>
          <w:szCs w:val="20"/>
          <w:lang w:val="fr-CH"/>
        </w:rPr>
        <w:t>e</w:t>
      </w:r>
      <w:r w:rsidR="009619F1">
        <w:rPr>
          <w:rFonts w:ascii="Century Gothic" w:eastAsiaTheme="minorEastAsia" w:hAnsi="Century Gothic" w:cstheme="majorBidi"/>
          <w:sz w:val="20"/>
          <w:szCs w:val="20"/>
          <w:lang w:val="fr-CH"/>
        </w:rPr>
        <w:t>)</w:t>
      </w:r>
      <w:r w:rsidRPr="005347B2">
        <w:rPr>
          <w:rFonts w:ascii="Century Gothic" w:eastAsiaTheme="minorEastAsia" w:hAnsi="Century Gothic" w:cstheme="majorBidi"/>
          <w:sz w:val="20"/>
          <w:szCs w:val="20"/>
          <w:lang w:val="fr-CH"/>
        </w:rPr>
        <w:t>s à ce sujet. [</w:t>
      </w:r>
      <w:proofErr w:type="gramStart"/>
      <w:r w:rsidRPr="005347B2">
        <w:rPr>
          <w:rFonts w:ascii="Century Gothic" w:eastAsiaTheme="minorEastAsia" w:hAnsi="Century Gothic" w:cstheme="majorBidi"/>
          <w:sz w:val="20"/>
          <w:szCs w:val="20"/>
          <w:lang w:val="fr-CH"/>
        </w:rPr>
        <w:t>un</w:t>
      </w:r>
      <w:proofErr w:type="gramEnd"/>
      <w:r w:rsidRPr="005347B2">
        <w:rPr>
          <w:rFonts w:ascii="Century Gothic" w:eastAsiaTheme="minorEastAsia" w:hAnsi="Century Gothic" w:cstheme="majorBidi"/>
          <w:sz w:val="20"/>
          <w:szCs w:val="20"/>
          <w:lang w:val="fr-CH"/>
        </w:rPr>
        <w:t xml:space="preserve"> événement client / une vente promotionnelle] et </w:t>
      </w:r>
      <w:r w:rsidR="009619F1">
        <w:rPr>
          <w:rFonts w:ascii="Century Gothic" w:eastAsiaTheme="minorEastAsia" w:hAnsi="Century Gothic" w:cstheme="majorBidi"/>
          <w:sz w:val="20"/>
          <w:szCs w:val="20"/>
          <w:lang w:val="fr-CH"/>
        </w:rPr>
        <w:t>fait</w:t>
      </w:r>
      <w:r w:rsidR="009619F1" w:rsidRPr="005347B2">
        <w:rPr>
          <w:rFonts w:ascii="Century Gothic" w:eastAsiaTheme="minorEastAsia" w:hAnsi="Century Gothic" w:cstheme="majorBidi"/>
          <w:sz w:val="20"/>
          <w:szCs w:val="20"/>
          <w:lang w:val="fr-CH"/>
        </w:rPr>
        <w:t xml:space="preserve"> </w:t>
      </w:r>
      <w:r w:rsidRPr="005347B2">
        <w:rPr>
          <w:rFonts w:ascii="Century Gothic" w:eastAsiaTheme="minorEastAsia" w:hAnsi="Century Gothic" w:cstheme="majorBidi"/>
          <w:sz w:val="20"/>
          <w:szCs w:val="20"/>
          <w:lang w:val="fr-CH"/>
        </w:rPr>
        <w:t xml:space="preserve">part de </w:t>
      </w:r>
      <w:r w:rsidR="009619F1">
        <w:rPr>
          <w:rFonts w:ascii="Century Gothic" w:eastAsiaTheme="minorEastAsia" w:hAnsi="Century Gothic" w:cstheme="majorBidi"/>
          <w:sz w:val="20"/>
          <w:szCs w:val="20"/>
          <w:lang w:val="fr-CH"/>
        </w:rPr>
        <w:t>ses</w:t>
      </w:r>
      <w:r w:rsidR="009619F1" w:rsidRPr="005347B2">
        <w:rPr>
          <w:rFonts w:ascii="Century Gothic" w:eastAsiaTheme="minorEastAsia" w:hAnsi="Century Gothic" w:cstheme="majorBidi"/>
          <w:sz w:val="20"/>
          <w:szCs w:val="20"/>
          <w:lang w:val="fr-CH"/>
        </w:rPr>
        <w:t xml:space="preserve"> </w:t>
      </w:r>
      <w:r w:rsidRPr="005347B2">
        <w:rPr>
          <w:rFonts w:ascii="Century Gothic" w:eastAsiaTheme="minorEastAsia" w:hAnsi="Century Gothic" w:cstheme="majorBidi"/>
          <w:sz w:val="20"/>
          <w:szCs w:val="20"/>
          <w:lang w:val="fr-CH"/>
        </w:rPr>
        <w:t>réflexions .</w:t>
      </w:r>
    </w:p>
    <w:p w14:paraId="57483F97" w14:textId="22B9FEDA" w:rsidR="005B210E" w:rsidRPr="005347B2" w:rsidRDefault="00355BAE">
      <w:pPr>
        <w:rPr>
          <w:rFonts w:ascii="Century Gothic" w:eastAsiaTheme="minorEastAsia" w:hAnsi="Century Gothic" w:cstheme="majorBidi"/>
          <w:b/>
          <w:bCs/>
          <w:sz w:val="20"/>
          <w:szCs w:val="20"/>
          <w:lang w:val="fr-CH"/>
        </w:rPr>
      </w:pPr>
      <w:r>
        <w:rPr>
          <w:rFonts w:ascii="Century Gothic" w:eastAsiaTheme="minorEastAsia" w:hAnsi="Century Gothic" w:cstheme="majorBidi"/>
          <w:b/>
          <w:bCs/>
          <w:sz w:val="20"/>
          <w:szCs w:val="20"/>
          <w:lang w:val="fr-CH"/>
        </w:rPr>
        <w:t>P</w:t>
      </w:r>
      <w:r w:rsidRPr="005347B2">
        <w:rPr>
          <w:rFonts w:ascii="Century Gothic" w:eastAsiaTheme="minorEastAsia" w:hAnsi="Century Gothic" w:cstheme="majorBidi"/>
          <w:b/>
          <w:bCs/>
          <w:sz w:val="20"/>
          <w:szCs w:val="20"/>
          <w:lang w:val="fr-CH"/>
        </w:rPr>
        <w:t xml:space="preserve">artie </w:t>
      </w:r>
      <w:r w:rsidR="00E86FC7" w:rsidRPr="005347B2">
        <w:rPr>
          <w:rFonts w:ascii="Century Gothic" w:eastAsiaTheme="minorEastAsia" w:hAnsi="Century Gothic" w:cstheme="majorBidi"/>
          <w:b/>
          <w:bCs/>
          <w:sz w:val="20"/>
          <w:szCs w:val="20"/>
          <w:lang w:val="fr-CH"/>
        </w:rPr>
        <w:t>Mandat pratique</w:t>
      </w:r>
    </w:p>
    <w:p w14:paraId="09BC7646" w14:textId="5472B275" w:rsidR="005B210E" w:rsidRPr="005347B2" w:rsidRDefault="00981368">
      <w:pPr>
        <w:rPr>
          <w:rFonts w:ascii="Century Gothic" w:eastAsiaTheme="minorEastAsia" w:hAnsi="Century Gothic" w:cstheme="majorBidi"/>
          <w:sz w:val="20"/>
          <w:szCs w:val="20"/>
          <w:lang w:val="fr-CH"/>
        </w:rPr>
      </w:pPr>
      <w:r w:rsidRPr="005347B2">
        <w:rPr>
          <w:rFonts w:eastAsiaTheme="minorEastAsia"/>
          <w:b/>
          <w:bCs/>
          <w:noProof/>
          <w:sz w:val="18"/>
          <w:szCs w:val="18"/>
          <w:lang w:val="fr-CH"/>
        </w:rPr>
        <w:drawing>
          <wp:anchor distT="0" distB="0" distL="114300" distR="114300" simplePos="0" relativeHeight="251840512" behindDoc="0" locked="0" layoutInCell="1" allowOverlap="1" wp14:anchorId="7838FF51" wp14:editId="00D45A06">
            <wp:simplePos x="0" y="0"/>
            <wp:positionH relativeFrom="margin">
              <wp:posOffset>5215255</wp:posOffset>
            </wp:positionH>
            <wp:positionV relativeFrom="paragraph">
              <wp:posOffset>22225</wp:posOffset>
            </wp:positionV>
            <wp:extent cx="539750" cy="539750"/>
            <wp:effectExtent l="19050" t="19050" r="12700" b="12700"/>
            <wp:wrapSquare wrapText="bothSides"/>
            <wp:docPr id="587301879" name="Grafik 587301879">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01879" name="Grafik 587301879">
                      <a:hlinkClick r:id="rId27"/>
                    </pic:cNvPr>
                    <pic:cNvPicPr/>
                  </pic:nvPicPr>
                  <pic:blipFill>
                    <a:blip r:embed="rId28">
                      <a:extLst>
                        <a:ext uri="{28A0092B-C50C-407E-A947-70E740481C1C}">
                          <a14:useLocalDpi xmlns:a14="http://schemas.microsoft.com/office/drawing/2010/main" val="0"/>
                        </a:ext>
                      </a:extLst>
                    </a:blip>
                    <a:stretch>
                      <a:fillRect/>
                    </a:stretch>
                  </pic:blipFill>
                  <pic:spPr>
                    <a:xfrm>
                      <a:off x="0" y="0"/>
                      <a:ext cx="539750" cy="539750"/>
                    </a:xfrm>
                    <a:prstGeom prst="rect">
                      <a:avLst/>
                    </a:prstGeom>
                    <a:ln>
                      <a:solidFill>
                        <a:sysClr val="window" lastClr="FFFFFF">
                          <a:lumMod val="75000"/>
                        </a:sysClr>
                      </a:solidFill>
                    </a:ln>
                  </pic:spPr>
                </pic:pic>
              </a:graphicData>
            </a:graphic>
            <wp14:sizeRelH relativeFrom="margin">
              <wp14:pctWidth>0</wp14:pctWidth>
            </wp14:sizeRelH>
            <wp14:sizeRelV relativeFrom="margin">
              <wp14:pctHeight>0</wp14:pctHeight>
            </wp14:sizeRelV>
          </wp:anchor>
        </w:drawing>
      </w:r>
      <w:r w:rsidR="0027420F" w:rsidRPr="005347B2">
        <w:rPr>
          <w:rFonts w:ascii="Century Gothic" w:eastAsiaTheme="minorEastAsia" w:hAnsi="Century Gothic" w:cstheme="majorBidi"/>
          <w:sz w:val="20"/>
          <w:szCs w:val="20"/>
          <w:lang w:val="fr-CH"/>
        </w:rPr>
        <w:t xml:space="preserve">Point de départ Promotion des ventes - </w:t>
      </w:r>
      <w:r w:rsidR="00E379F2" w:rsidRPr="005347B2">
        <w:rPr>
          <w:rFonts w:ascii="Century Gothic" w:eastAsiaTheme="minorEastAsia" w:hAnsi="Century Gothic" w:cstheme="majorBidi"/>
          <w:sz w:val="20"/>
          <w:szCs w:val="20"/>
          <w:lang w:val="fr-CH"/>
        </w:rPr>
        <w:t>Instructions pour l'Expert-e</w:t>
      </w:r>
    </w:p>
    <w:p w14:paraId="1E121CEB" w14:textId="70E8D563" w:rsidR="005B210E" w:rsidRPr="005347B2" w:rsidRDefault="00981368" w:rsidP="00355BAE">
      <w:pPr>
        <w:jc w:val="both"/>
        <w:rPr>
          <w:rFonts w:ascii="Century Gothic" w:eastAsiaTheme="minorEastAsia" w:hAnsi="Century Gothic" w:cstheme="majorBidi"/>
          <w:sz w:val="20"/>
          <w:szCs w:val="20"/>
          <w:lang w:val="fr-CH"/>
        </w:rPr>
      </w:pPr>
      <w:r>
        <w:rPr>
          <w:noProof/>
        </w:rPr>
        <mc:AlternateContent>
          <mc:Choice Requires="wps">
            <w:drawing>
              <wp:anchor distT="0" distB="0" distL="114300" distR="114300" simplePos="0" relativeHeight="251852800" behindDoc="0" locked="0" layoutInCell="1" allowOverlap="1" wp14:anchorId="5E65545E" wp14:editId="07F63254">
                <wp:simplePos x="0" y="0"/>
                <wp:positionH relativeFrom="column">
                  <wp:posOffset>5215255</wp:posOffset>
                </wp:positionH>
                <wp:positionV relativeFrom="paragraph">
                  <wp:posOffset>349250</wp:posOffset>
                </wp:positionV>
                <wp:extent cx="914400" cy="635"/>
                <wp:effectExtent l="0" t="0" r="0" b="5080"/>
                <wp:wrapSquare wrapText="bothSides"/>
                <wp:docPr id="2081019061" name="Zone de texte 1"/>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51A673A5" w14:textId="4A475A45" w:rsidR="00981368" w:rsidRPr="00981368" w:rsidRDefault="00981368" w:rsidP="00981368">
                            <w:pPr>
                              <w:pStyle w:val="Beschriftung"/>
                              <w:rPr>
                                <w:b/>
                                <w:bCs/>
                                <w:noProof/>
                                <w:sz w:val="10"/>
                                <w:szCs w:val="10"/>
                              </w:rPr>
                            </w:pPr>
                            <w:proofErr w:type="spellStart"/>
                            <w:r w:rsidRPr="00981368">
                              <w:rPr>
                                <w:sz w:val="10"/>
                                <w:szCs w:val="10"/>
                              </w:rPr>
                              <w:t>Vidéo</w:t>
                            </w:r>
                            <w:proofErr w:type="spellEnd"/>
                            <w:r w:rsidRPr="00981368">
                              <w:rPr>
                                <w:sz w:val="10"/>
                                <w:szCs w:val="10"/>
                              </w:rPr>
                              <w:t xml:space="preserve"> </w:t>
                            </w:r>
                            <w:proofErr w:type="spellStart"/>
                            <w:r w:rsidRPr="00981368">
                              <w:rPr>
                                <w:sz w:val="10"/>
                                <w:szCs w:val="10"/>
                              </w:rPr>
                              <w:t>d'explication</w:t>
                            </w:r>
                            <w:proofErr w:type="spellEnd"/>
                            <w:r w:rsidRPr="00981368">
                              <w:rPr>
                                <w:sz w:val="10"/>
                                <w:szCs w:val="10"/>
                              </w:rPr>
                              <w:t xml:space="preserve"> </w:t>
                            </w:r>
                            <w:r w:rsidRPr="00981368">
                              <w:rPr>
                                <w:sz w:val="10"/>
                                <w:szCs w:val="10"/>
                              </w:rPr>
                              <w:fldChar w:fldCharType="begin"/>
                            </w:r>
                            <w:r w:rsidRPr="00981368">
                              <w:rPr>
                                <w:sz w:val="10"/>
                                <w:szCs w:val="10"/>
                              </w:rPr>
                              <w:instrText xml:space="preserve"> SEQ Vidéo_d'explication \* ARABIC </w:instrText>
                            </w:r>
                            <w:r w:rsidRPr="00981368">
                              <w:rPr>
                                <w:sz w:val="10"/>
                                <w:szCs w:val="10"/>
                              </w:rPr>
                              <w:fldChar w:fldCharType="separate"/>
                            </w:r>
                            <w:r w:rsidR="000C7230">
                              <w:rPr>
                                <w:noProof/>
                                <w:sz w:val="10"/>
                                <w:szCs w:val="10"/>
                              </w:rPr>
                              <w:t>5</w:t>
                            </w:r>
                            <w:r w:rsidRPr="00981368">
                              <w:rPr>
                                <w:sz w:val="10"/>
                                <w:szCs w:val="1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65545E" id="_x0000_s1030" type="#_x0000_t202" style="position:absolute;left:0;text-align:left;margin-left:410.65pt;margin-top:27.5pt;width:1in;height:.0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" stroked="f">
                <v:textbox style="mso-fit-shape-to-text:t" inset="0,0,0,0">
                  <w:txbxContent>
                    <w:p w14:paraId="51A673A5" w14:textId="4A475A45" w:rsidR="00981368" w:rsidRPr="00981368" w:rsidRDefault="00981368" w:rsidP="00981368">
                      <w:pPr>
                        <w:pStyle w:val="Beschriftung"/>
                        <w:rPr>
                          <w:b/>
                          <w:bCs/>
                          <w:noProof/>
                          <w:sz w:val="10"/>
                          <w:szCs w:val="10"/>
                        </w:rPr>
                      </w:pPr>
                      <w:proofErr w:type="spellStart"/>
                      <w:r w:rsidRPr="00981368">
                        <w:rPr>
                          <w:sz w:val="10"/>
                          <w:szCs w:val="10"/>
                        </w:rPr>
                        <w:t>Vidéo</w:t>
                      </w:r>
                      <w:proofErr w:type="spellEnd"/>
                      <w:r w:rsidRPr="00981368">
                        <w:rPr>
                          <w:sz w:val="10"/>
                          <w:szCs w:val="10"/>
                        </w:rPr>
                        <w:t xml:space="preserve"> </w:t>
                      </w:r>
                      <w:proofErr w:type="spellStart"/>
                      <w:r w:rsidRPr="00981368">
                        <w:rPr>
                          <w:sz w:val="10"/>
                          <w:szCs w:val="10"/>
                        </w:rPr>
                        <w:t>d'explication</w:t>
                      </w:r>
                      <w:proofErr w:type="spellEnd"/>
                      <w:r w:rsidRPr="00981368">
                        <w:rPr>
                          <w:sz w:val="10"/>
                          <w:szCs w:val="10"/>
                        </w:rPr>
                        <w:t xml:space="preserve"> </w:t>
                      </w:r>
                      <w:r w:rsidRPr="00981368">
                        <w:rPr>
                          <w:sz w:val="10"/>
                          <w:szCs w:val="10"/>
                        </w:rPr>
                        <w:fldChar w:fldCharType="begin"/>
                      </w:r>
                      <w:r w:rsidRPr="00981368">
                        <w:rPr>
                          <w:sz w:val="10"/>
                          <w:szCs w:val="10"/>
                        </w:rPr>
                        <w:instrText xml:space="preserve"> SEQ Vidéo_d'explication \* ARABIC </w:instrText>
                      </w:r>
                      <w:r w:rsidRPr="00981368">
                        <w:rPr>
                          <w:sz w:val="10"/>
                          <w:szCs w:val="10"/>
                        </w:rPr>
                        <w:fldChar w:fldCharType="separate"/>
                      </w:r>
                      <w:r w:rsidR="000C7230">
                        <w:rPr>
                          <w:noProof/>
                          <w:sz w:val="10"/>
                          <w:szCs w:val="10"/>
                        </w:rPr>
                        <w:t>5</w:t>
                      </w:r>
                      <w:r w:rsidRPr="00981368">
                        <w:rPr>
                          <w:sz w:val="10"/>
                          <w:szCs w:val="10"/>
                        </w:rPr>
                        <w:fldChar w:fldCharType="end"/>
                      </w:r>
                    </w:p>
                  </w:txbxContent>
                </v:textbox>
                <w10:wrap type="square"/>
              </v:shape>
            </w:pict>
          </mc:Fallback>
        </mc:AlternateContent>
      </w:r>
      <w:r w:rsidR="0027420F" w:rsidRPr="005347B2">
        <w:rPr>
          <w:rFonts w:ascii="Century Gothic" w:eastAsiaTheme="minorEastAsia" w:hAnsi="Century Gothic" w:cstheme="majorBidi"/>
          <w:sz w:val="20"/>
          <w:szCs w:val="20"/>
          <w:lang w:val="fr-CH"/>
        </w:rPr>
        <w:t xml:space="preserve">L'automne est à nos portes et de nombreux clients se préparent à l'arrivée de la saison froide. Parallèlement, les préparatifs pour les fêtes commencent et la demande de produits saisonniers augmente. Pour profiter au mieux de cette période, vous souhaitez attirer l'attention de vos clients sur la diversité des thés proposés dans votre assortiment.  </w:t>
      </w:r>
    </w:p>
    <w:p w14:paraId="37EC33C5" w14:textId="4FE195A9" w:rsidR="005B210E" w:rsidRPr="005347B2" w:rsidRDefault="0027420F" w:rsidP="00355BAE">
      <w:pPr>
        <w:jc w:val="both"/>
        <w:rPr>
          <w:rFonts w:ascii="Century Gothic" w:eastAsiaTheme="minorEastAsia" w:hAnsi="Century Gothic" w:cstheme="majorBidi"/>
          <w:sz w:val="20"/>
          <w:szCs w:val="20"/>
          <w:lang w:val="fr-CH"/>
        </w:rPr>
      </w:pPr>
      <w:r w:rsidRPr="005347B2">
        <w:rPr>
          <w:rFonts w:ascii="Century Gothic" w:eastAsiaTheme="minorEastAsia" w:hAnsi="Century Gothic" w:cstheme="majorBidi"/>
          <w:sz w:val="20"/>
          <w:szCs w:val="20"/>
          <w:lang w:val="fr-CH"/>
        </w:rPr>
        <w:t xml:space="preserve">Pour ce faire, vous prévoyez une promotion des ventes au cours de laquelle vous présenterez une ligne de </w:t>
      </w:r>
      <w:proofErr w:type="gramStart"/>
      <w:r w:rsidRPr="005347B2">
        <w:rPr>
          <w:rFonts w:ascii="Century Gothic" w:eastAsiaTheme="minorEastAsia" w:hAnsi="Century Gothic" w:cstheme="majorBidi"/>
          <w:sz w:val="20"/>
          <w:szCs w:val="20"/>
          <w:lang w:val="fr-CH"/>
        </w:rPr>
        <w:t>thé ,</w:t>
      </w:r>
      <w:proofErr w:type="gramEnd"/>
      <w:r w:rsidRPr="005347B2">
        <w:rPr>
          <w:rFonts w:ascii="Century Gothic" w:eastAsiaTheme="minorEastAsia" w:hAnsi="Century Gothic" w:cstheme="majorBidi"/>
          <w:sz w:val="20"/>
          <w:szCs w:val="20"/>
          <w:lang w:val="fr-CH"/>
        </w:rPr>
        <w:t xml:space="preserve"> axée sur les thés réconfortants </w:t>
      </w:r>
      <w:r w:rsidR="003A6185" w:rsidRPr="005347B2">
        <w:rPr>
          <w:rFonts w:ascii="Century Gothic" w:eastAsiaTheme="minorEastAsia" w:hAnsi="Century Gothic" w:cstheme="majorBidi"/>
          <w:sz w:val="20"/>
          <w:szCs w:val="20"/>
          <w:lang w:val="fr-CH"/>
        </w:rPr>
        <w:t xml:space="preserve">et </w:t>
      </w:r>
      <w:r w:rsidR="003A6185">
        <w:rPr>
          <w:rFonts w:ascii="Century Gothic" w:eastAsiaTheme="minorEastAsia" w:hAnsi="Century Gothic" w:cstheme="majorBidi"/>
          <w:sz w:val="20"/>
          <w:szCs w:val="20"/>
          <w:lang w:val="fr-CH"/>
        </w:rPr>
        <w:t>stimulants</w:t>
      </w:r>
      <w:r w:rsidRPr="005347B2">
        <w:rPr>
          <w:rFonts w:ascii="Century Gothic" w:eastAsiaTheme="minorEastAsia" w:hAnsi="Century Gothic" w:cstheme="majorBidi"/>
          <w:sz w:val="20"/>
          <w:szCs w:val="20"/>
          <w:lang w:val="fr-CH"/>
        </w:rPr>
        <w:t xml:space="preserve">. Vous souhaitez présenter les thés non seulement comme un produit, mais aussi comme une expérience globale, par exemple avec des accessoires adaptés tels que des tasses ou des petits en-cas gourmands.  </w:t>
      </w:r>
    </w:p>
    <w:p w14:paraId="7B8AE295" w14:textId="77777777" w:rsidR="005B210E" w:rsidRPr="005347B2" w:rsidRDefault="0027420F">
      <w:pPr>
        <w:rPr>
          <w:rFonts w:ascii="Century Gothic" w:eastAsiaTheme="minorEastAsia" w:hAnsi="Century Gothic" w:cstheme="majorBidi"/>
          <w:sz w:val="20"/>
          <w:szCs w:val="20"/>
          <w:lang w:val="fr-CH"/>
        </w:rPr>
      </w:pPr>
      <w:r w:rsidRPr="005347B2">
        <w:rPr>
          <w:rFonts w:ascii="Century Gothic" w:eastAsiaTheme="minorEastAsia" w:hAnsi="Century Gothic" w:cstheme="majorBidi"/>
          <w:sz w:val="20"/>
          <w:szCs w:val="20"/>
          <w:lang w:val="fr-CH"/>
        </w:rPr>
        <w:t>Objectif Promotion des ventes :</w:t>
      </w:r>
    </w:p>
    <w:p w14:paraId="1A235C0D" w14:textId="77777777" w:rsidR="005B210E" w:rsidRPr="0090119A" w:rsidRDefault="0027420F" w:rsidP="0090119A">
      <w:pPr>
        <w:pStyle w:val="Listenabsatz"/>
        <w:numPr>
          <w:ilvl w:val="0"/>
          <w:numId w:val="9"/>
        </w:numPr>
        <w:rPr>
          <w:rFonts w:ascii="Century Gothic" w:hAnsi="Century Gothic"/>
          <w:sz w:val="20"/>
          <w:szCs w:val="20"/>
          <w:lang w:val="fr-CH"/>
        </w:rPr>
      </w:pPr>
      <w:r w:rsidRPr="0090119A">
        <w:rPr>
          <w:rFonts w:ascii="Century Gothic" w:hAnsi="Century Gothic"/>
          <w:sz w:val="20"/>
          <w:szCs w:val="20"/>
          <w:lang w:val="fr-CH"/>
        </w:rPr>
        <w:t xml:space="preserve">Encourager les clients à acheter des thés et des produits complémentaires  </w:t>
      </w:r>
    </w:p>
    <w:p w14:paraId="598F242E" w14:textId="77777777" w:rsidR="005B210E" w:rsidRPr="0090119A" w:rsidRDefault="0027420F" w:rsidP="00355BAE">
      <w:pPr>
        <w:pStyle w:val="Listenabsatz"/>
        <w:numPr>
          <w:ilvl w:val="0"/>
          <w:numId w:val="9"/>
        </w:numPr>
        <w:jc w:val="both"/>
        <w:rPr>
          <w:rFonts w:ascii="Century Gothic" w:hAnsi="Century Gothic"/>
          <w:sz w:val="20"/>
          <w:szCs w:val="20"/>
          <w:lang w:val="fr-CH"/>
        </w:rPr>
      </w:pPr>
      <w:r w:rsidRPr="0090119A">
        <w:rPr>
          <w:rFonts w:ascii="Century Gothic" w:hAnsi="Century Gothic"/>
          <w:sz w:val="20"/>
          <w:szCs w:val="20"/>
          <w:lang w:val="fr-CH"/>
        </w:rPr>
        <w:t xml:space="preserve">Faire connaître la gamme et la diversité des thés  </w:t>
      </w:r>
    </w:p>
    <w:p w14:paraId="636BE129" w14:textId="71F02262" w:rsidR="005B210E" w:rsidRPr="0090119A" w:rsidRDefault="0027420F" w:rsidP="0090119A">
      <w:pPr>
        <w:pStyle w:val="Listenabsatz"/>
        <w:numPr>
          <w:ilvl w:val="0"/>
          <w:numId w:val="9"/>
        </w:numPr>
        <w:rPr>
          <w:rFonts w:ascii="Century Gothic" w:hAnsi="Century Gothic"/>
          <w:sz w:val="20"/>
          <w:szCs w:val="20"/>
          <w:lang w:val="fr-CH"/>
        </w:rPr>
      </w:pPr>
      <w:r w:rsidRPr="0090119A">
        <w:rPr>
          <w:rFonts w:ascii="Century Gothic" w:hAnsi="Century Gothic"/>
          <w:sz w:val="20"/>
          <w:szCs w:val="20"/>
          <w:lang w:val="fr-CH"/>
        </w:rPr>
        <w:t>Augmentation des ventes dans la catégorie "Boissons et accessoires</w:t>
      </w:r>
      <w:r w:rsidR="009619F1">
        <w:rPr>
          <w:rFonts w:ascii="Century Gothic" w:hAnsi="Century Gothic"/>
          <w:sz w:val="20"/>
          <w:szCs w:val="20"/>
          <w:lang w:val="fr-CH"/>
        </w:rPr>
        <w:t> »</w:t>
      </w:r>
      <w:r w:rsidRPr="0090119A">
        <w:rPr>
          <w:rFonts w:ascii="Century Gothic" w:hAnsi="Century Gothic"/>
          <w:sz w:val="20"/>
          <w:szCs w:val="20"/>
          <w:lang w:val="fr-CH"/>
        </w:rPr>
        <w:t xml:space="preserve">  </w:t>
      </w:r>
    </w:p>
    <w:p w14:paraId="3CA9C3AD" w14:textId="77777777" w:rsidR="005B210E" w:rsidRPr="005347B2" w:rsidRDefault="0027420F">
      <w:pPr>
        <w:rPr>
          <w:rFonts w:ascii="Century Gothic" w:eastAsiaTheme="minorEastAsia" w:hAnsi="Century Gothic" w:cstheme="majorBidi"/>
          <w:sz w:val="20"/>
          <w:szCs w:val="20"/>
          <w:lang w:val="fr-CH"/>
        </w:rPr>
      </w:pPr>
      <w:r w:rsidRPr="005347B2">
        <w:rPr>
          <w:rFonts w:ascii="Century Gothic" w:eastAsiaTheme="minorEastAsia" w:hAnsi="Century Gothic" w:cstheme="majorBidi"/>
          <w:sz w:val="20"/>
          <w:szCs w:val="20"/>
          <w:lang w:val="fr-CH"/>
        </w:rPr>
        <w:t xml:space="preserve">Groupe cible </w:t>
      </w:r>
      <w:r w:rsidR="002D2568" w:rsidRPr="005347B2">
        <w:rPr>
          <w:rFonts w:ascii="Century Gothic" w:eastAsiaTheme="minorEastAsia" w:hAnsi="Century Gothic" w:cstheme="majorBidi"/>
          <w:sz w:val="20"/>
          <w:szCs w:val="20"/>
          <w:lang w:val="fr-CH"/>
        </w:rPr>
        <w:t xml:space="preserve">: </w:t>
      </w:r>
    </w:p>
    <w:p w14:paraId="57C49F42" w14:textId="77777777" w:rsidR="005B210E" w:rsidRPr="0090119A" w:rsidRDefault="0027420F" w:rsidP="0090119A">
      <w:pPr>
        <w:pStyle w:val="Listenabsatz"/>
        <w:numPr>
          <w:ilvl w:val="0"/>
          <w:numId w:val="9"/>
        </w:numPr>
        <w:rPr>
          <w:rFonts w:ascii="Century Gothic" w:hAnsi="Century Gothic"/>
          <w:sz w:val="20"/>
          <w:szCs w:val="20"/>
          <w:lang w:val="fr-CH"/>
        </w:rPr>
      </w:pPr>
      <w:r w:rsidRPr="0090119A">
        <w:rPr>
          <w:rFonts w:ascii="Century Gothic" w:hAnsi="Century Gothic"/>
          <w:sz w:val="20"/>
          <w:szCs w:val="20"/>
          <w:lang w:val="fr-CH"/>
        </w:rPr>
        <w:t xml:space="preserve">Les clients qui apprécient les moments de convivialité pendant la saison froide  </w:t>
      </w:r>
    </w:p>
    <w:p w14:paraId="2D1E97E5" w14:textId="3917BF19" w:rsidR="005B210E" w:rsidRPr="0090119A" w:rsidRDefault="0027420F" w:rsidP="0090119A">
      <w:pPr>
        <w:pStyle w:val="Listenabsatz"/>
        <w:numPr>
          <w:ilvl w:val="0"/>
          <w:numId w:val="9"/>
        </w:numPr>
        <w:rPr>
          <w:rFonts w:ascii="Century Gothic" w:hAnsi="Century Gothic"/>
          <w:sz w:val="20"/>
          <w:szCs w:val="20"/>
          <w:lang w:val="fr-CH"/>
        </w:rPr>
      </w:pPr>
      <w:r w:rsidRPr="0090119A">
        <w:rPr>
          <w:rFonts w:ascii="Century Gothic" w:hAnsi="Century Gothic"/>
          <w:sz w:val="20"/>
          <w:szCs w:val="20"/>
          <w:lang w:val="fr-CH"/>
        </w:rPr>
        <w:t xml:space="preserve">Les personnes à la recherche d'un cadeau </w:t>
      </w:r>
      <w:r w:rsidR="009619F1">
        <w:rPr>
          <w:rFonts w:ascii="Century Gothic" w:hAnsi="Century Gothic"/>
          <w:sz w:val="20"/>
          <w:szCs w:val="20"/>
          <w:lang w:val="fr-CH"/>
        </w:rPr>
        <w:t>original</w:t>
      </w:r>
      <w:r w:rsidR="009619F1" w:rsidRPr="0090119A">
        <w:rPr>
          <w:rFonts w:ascii="Century Gothic" w:hAnsi="Century Gothic"/>
          <w:sz w:val="20"/>
          <w:szCs w:val="20"/>
          <w:lang w:val="fr-CH"/>
        </w:rPr>
        <w:t xml:space="preserve">  </w:t>
      </w:r>
    </w:p>
    <w:p w14:paraId="09B5FBC5" w14:textId="77777777" w:rsidR="005B210E" w:rsidRPr="0090119A" w:rsidRDefault="0027420F" w:rsidP="0090119A">
      <w:pPr>
        <w:pStyle w:val="Listenabsatz"/>
        <w:numPr>
          <w:ilvl w:val="0"/>
          <w:numId w:val="9"/>
        </w:numPr>
        <w:rPr>
          <w:rFonts w:ascii="Century Gothic" w:hAnsi="Century Gothic"/>
          <w:sz w:val="20"/>
          <w:szCs w:val="20"/>
          <w:lang w:val="fr-CH"/>
        </w:rPr>
      </w:pPr>
      <w:r w:rsidRPr="0090119A">
        <w:rPr>
          <w:rFonts w:ascii="Century Gothic" w:hAnsi="Century Gothic"/>
          <w:sz w:val="20"/>
          <w:szCs w:val="20"/>
          <w:lang w:val="fr-CH"/>
        </w:rPr>
        <w:t xml:space="preserve">Les amateurs de thé qui souhaitent découvrir de nouvelles variétés.  </w:t>
      </w:r>
    </w:p>
    <w:p w14:paraId="434931C0" w14:textId="5B950F1C" w:rsidR="005B210E" w:rsidRPr="005347B2" w:rsidRDefault="0027420F">
      <w:pPr>
        <w:rPr>
          <w:rFonts w:ascii="Century Gothic" w:eastAsiaTheme="minorEastAsia" w:hAnsi="Century Gothic" w:cstheme="majorBidi"/>
          <w:sz w:val="20"/>
          <w:szCs w:val="20"/>
          <w:lang w:val="fr-CH"/>
        </w:rPr>
      </w:pPr>
      <w:r w:rsidRPr="005347B2">
        <w:rPr>
          <w:rFonts w:ascii="Century Gothic" w:eastAsiaTheme="minorEastAsia" w:hAnsi="Century Gothic" w:cstheme="majorBidi"/>
          <w:sz w:val="20"/>
          <w:szCs w:val="20"/>
          <w:lang w:val="fr-CH"/>
        </w:rPr>
        <w:t>Tâches des apprenti</w:t>
      </w:r>
      <w:r w:rsidR="009619F1">
        <w:rPr>
          <w:rFonts w:ascii="Century Gothic" w:eastAsiaTheme="minorEastAsia" w:hAnsi="Century Gothic" w:cstheme="majorBidi"/>
          <w:sz w:val="20"/>
          <w:szCs w:val="20"/>
          <w:lang w:val="fr-CH"/>
        </w:rPr>
        <w:t>(e)</w:t>
      </w:r>
      <w:r w:rsidRPr="005347B2">
        <w:rPr>
          <w:rFonts w:ascii="Century Gothic" w:eastAsiaTheme="minorEastAsia" w:hAnsi="Century Gothic" w:cstheme="majorBidi"/>
          <w:sz w:val="20"/>
          <w:szCs w:val="20"/>
          <w:lang w:val="fr-CH"/>
        </w:rPr>
        <w:t>s :</w:t>
      </w:r>
    </w:p>
    <w:p w14:paraId="6A067C19" w14:textId="77777777" w:rsidR="005B210E" w:rsidRPr="0090119A" w:rsidRDefault="0027420F" w:rsidP="00355BAE">
      <w:pPr>
        <w:pStyle w:val="Listenabsatz"/>
        <w:numPr>
          <w:ilvl w:val="0"/>
          <w:numId w:val="9"/>
        </w:numPr>
        <w:jc w:val="both"/>
        <w:rPr>
          <w:rFonts w:ascii="Century Gothic" w:hAnsi="Century Gothic"/>
          <w:sz w:val="20"/>
          <w:szCs w:val="20"/>
          <w:lang w:val="fr-CH"/>
        </w:rPr>
      </w:pPr>
      <w:r w:rsidRPr="0090119A">
        <w:rPr>
          <w:rFonts w:ascii="Century Gothic" w:hAnsi="Century Gothic"/>
          <w:sz w:val="20"/>
          <w:szCs w:val="20"/>
          <w:lang w:val="fr-CH"/>
        </w:rPr>
        <w:t xml:space="preserve">Développez une idée créative pour [l'événement client / la promotion des ventes].  </w:t>
      </w:r>
    </w:p>
    <w:p w14:paraId="15D3B3C2" w14:textId="77777777" w:rsidR="005B210E" w:rsidRPr="0090119A" w:rsidRDefault="0027420F" w:rsidP="00355BAE">
      <w:pPr>
        <w:pStyle w:val="Listenabsatz"/>
        <w:numPr>
          <w:ilvl w:val="0"/>
          <w:numId w:val="9"/>
        </w:numPr>
        <w:jc w:val="both"/>
        <w:rPr>
          <w:rFonts w:ascii="Century Gothic" w:hAnsi="Century Gothic"/>
          <w:sz w:val="20"/>
          <w:szCs w:val="20"/>
          <w:lang w:val="fr-CH"/>
        </w:rPr>
      </w:pPr>
      <w:r w:rsidRPr="0090119A">
        <w:rPr>
          <w:rFonts w:ascii="Century Gothic" w:hAnsi="Century Gothic"/>
          <w:sz w:val="20"/>
          <w:szCs w:val="20"/>
          <w:lang w:val="fr-CH"/>
        </w:rPr>
        <w:t xml:space="preserve">Planifiez les différents éléments de la promotion (par exemple, conception d'un stand promotionnel, dégustation, matériel promotionnel) et expliquez votre raisonnement.  </w:t>
      </w:r>
    </w:p>
    <w:p w14:paraId="75A3E9CC" w14:textId="77777777" w:rsidR="005B210E" w:rsidRPr="0090119A" w:rsidRDefault="0027420F" w:rsidP="00355BAE">
      <w:pPr>
        <w:pStyle w:val="Listenabsatz"/>
        <w:numPr>
          <w:ilvl w:val="0"/>
          <w:numId w:val="9"/>
        </w:numPr>
        <w:jc w:val="both"/>
        <w:rPr>
          <w:rFonts w:ascii="Century Gothic" w:hAnsi="Century Gothic"/>
          <w:sz w:val="20"/>
          <w:szCs w:val="20"/>
          <w:lang w:val="fr-CH"/>
        </w:rPr>
      </w:pPr>
      <w:r w:rsidRPr="0090119A">
        <w:rPr>
          <w:rFonts w:ascii="Century Gothic" w:hAnsi="Century Gothic"/>
          <w:sz w:val="20"/>
          <w:szCs w:val="20"/>
          <w:lang w:val="fr-CH"/>
        </w:rPr>
        <w:t xml:space="preserve">Effectuez une analyse des risques et des opportunités de votre idée et proposez d'éventuelles mesures d'amélioration.  </w:t>
      </w:r>
    </w:p>
    <w:p w14:paraId="5307BE7F" w14:textId="77777777" w:rsidR="00111645" w:rsidRDefault="00111645">
      <w:pPr>
        <w:rPr>
          <w:rStyle w:val="berschrift2Zchn"/>
          <w:rFonts w:ascii="Century Gothic" w:hAnsi="Century Gothic"/>
          <w:sz w:val="24"/>
          <w:szCs w:val="24"/>
          <w:lang w:val="fr-CH"/>
        </w:rPr>
      </w:pPr>
      <w:bookmarkStart w:id="45" w:name="_Toc185503153"/>
      <w:r>
        <w:rPr>
          <w:rStyle w:val="berschrift2Zchn"/>
          <w:rFonts w:ascii="Century Gothic" w:hAnsi="Century Gothic"/>
          <w:sz w:val="24"/>
          <w:szCs w:val="24"/>
          <w:lang w:val="fr-CH"/>
        </w:rPr>
        <w:br w:type="page"/>
      </w:r>
    </w:p>
    <w:p w14:paraId="27B1DC6F" w14:textId="3476F7A8" w:rsidR="005B210E" w:rsidRPr="00732DFE" w:rsidRDefault="003356E4" w:rsidP="00D81449">
      <w:pPr>
        <w:pStyle w:val="berschrift2"/>
        <w:numPr>
          <w:ilvl w:val="1"/>
          <w:numId w:val="25"/>
        </w:numPr>
        <w:ind w:left="426"/>
        <w:rPr>
          <w:rStyle w:val="berschrift2Zchn"/>
          <w:rFonts w:ascii="Century Gothic" w:hAnsi="Century Gothic"/>
          <w:b/>
          <w:bCs/>
          <w:color w:val="auto"/>
          <w:sz w:val="24"/>
          <w:szCs w:val="24"/>
          <w:lang w:val="fr-CH"/>
        </w:rPr>
      </w:pPr>
      <w:bookmarkStart w:id="46" w:name="_Toc185835667"/>
      <w:r w:rsidRPr="00732DFE">
        <w:rPr>
          <w:rStyle w:val="berschrift2Zchn"/>
          <w:rFonts w:ascii="Century Gothic" w:hAnsi="Century Gothic"/>
          <w:b/>
          <w:bCs/>
          <w:color w:val="auto"/>
          <w:sz w:val="24"/>
          <w:szCs w:val="24"/>
          <w:lang w:val="fr-CH"/>
        </w:rPr>
        <w:lastRenderedPageBreak/>
        <w:t xml:space="preserve">Critères d'évaluation </w:t>
      </w:r>
      <w:r w:rsidR="0010399E" w:rsidRPr="00732DFE">
        <w:rPr>
          <w:rStyle w:val="berschrift2Zchn"/>
          <w:rFonts w:ascii="Century Gothic" w:hAnsi="Century Gothic"/>
          <w:b/>
          <w:bCs/>
          <w:color w:val="auto"/>
          <w:sz w:val="24"/>
          <w:szCs w:val="24"/>
          <w:lang w:val="fr-CH"/>
        </w:rPr>
        <w:t>"Créer une expérience d'achat".</w:t>
      </w:r>
      <w:bookmarkEnd w:id="45"/>
      <w:bookmarkEnd w:id="46"/>
    </w:p>
    <w:p w14:paraId="712F1CDA" w14:textId="7BC836B4" w:rsidR="005B210E" w:rsidRPr="005347B2" w:rsidRDefault="00355BAE">
      <w:pPr>
        <w:rPr>
          <w:rFonts w:ascii="Century Gothic" w:eastAsiaTheme="minorEastAsia" w:hAnsi="Century Gothic" w:cstheme="majorBidi"/>
          <w:b/>
          <w:bCs/>
          <w:sz w:val="20"/>
          <w:szCs w:val="20"/>
          <w:lang w:val="fr-CH"/>
        </w:rPr>
      </w:pPr>
      <w:r>
        <w:rPr>
          <w:rFonts w:ascii="Century Gothic" w:eastAsiaTheme="minorEastAsia" w:hAnsi="Century Gothic" w:cstheme="majorBidi"/>
          <w:b/>
          <w:bCs/>
          <w:sz w:val="20"/>
          <w:szCs w:val="20"/>
          <w:lang w:val="fr-CH"/>
        </w:rPr>
        <w:t>P</w:t>
      </w:r>
      <w:r w:rsidRPr="005347B2">
        <w:rPr>
          <w:rFonts w:ascii="Century Gothic" w:eastAsiaTheme="minorEastAsia" w:hAnsi="Century Gothic" w:cstheme="majorBidi"/>
          <w:b/>
          <w:bCs/>
          <w:sz w:val="20"/>
          <w:szCs w:val="20"/>
          <w:lang w:val="fr-CH"/>
        </w:rPr>
        <w:t xml:space="preserve">artie Entretien client exigeant : Conception et réalisation d'expériences d'achat (DCO E) </w:t>
      </w:r>
    </w:p>
    <w:p w14:paraId="3772D227" w14:textId="77777777" w:rsidR="005B210E" w:rsidRPr="005347B2" w:rsidRDefault="0027420F" w:rsidP="00355BAE">
      <w:pPr>
        <w:jc w:val="both"/>
        <w:rPr>
          <w:rFonts w:ascii="Century Gothic" w:hAnsi="Century Gothic"/>
          <w:sz w:val="20"/>
          <w:szCs w:val="20"/>
          <w:lang w:val="fr-CH"/>
        </w:rPr>
      </w:pPr>
      <w:r w:rsidRPr="005347B2">
        <w:rPr>
          <w:rFonts w:ascii="Century Gothic" w:hAnsi="Century Gothic"/>
          <w:sz w:val="20"/>
          <w:szCs w:val="20"/>
          <w:lang w:val="fr-CH"/>
        </w:rPr>
        <w:t>Les 2 questions directrices suivantes sont examinées dans le domaine de compétences opérationnelles "Concevoir des expériences d'achat" :</w:t>
      </w:r>
    </w:p>
    <w:p w14:paraId="3EA91F1B" w14:textId="77777777" w:rsidR="00355BAE" w:rsidRDefault="0027420F">
      <w:pPr>
        <w:rPr>
          <w:rFonts w:ascii="Century Gothic" w:hAnsi="Century Gothic"/>
          <w:b/>
          <w:bCs/>
          <w:sz w:val="20"/>
          <w:szCs w:val="20"/>
          <w:lang w:val="fr-CH"/>
        </w:rPr>
      </w:pPr>
      <w:r w:rsidRPr="005347B2">
        <w:rPr>
          <w:rFonts w:ascii="Century Gothic" w:hAnsi="Century Gothic"/>
          <w:b/>
          <w:bCs/>
          <w:sz w:val="20"/>
          <w:szCs w:val="20"/>
          <w:lang w:val="fr-CH"/>
        </w:rPr>
        <w:t>Critère d'évaluation 1 : Proposer des solutions appropriées</w:t>
      </w:r>
    </w:p>
    <w:p w14:paraId="4AF4FEDB" w14:textId="1E5A75BA" w:rsidR="005B210E" w:rsidRPr="005347B2" w:rsidRDefault="0027420F" w:rsidP="00355BAE">
      <w:pPr>
        <w:jc w:val="both"/>
        <w:rPr>
          <w:rFonts w:ascii="Century Gothic" w:hAnsi="Century Gothic"/>
          <w:sz w:val="20"/>
          <w:szCs w:val="20"/>
          <w:lang w:val="fr-CH"/>
        </w:rPr>
      </w:pPr>
      <w:r w:rsidRPr="005347B2">
        <w:rPr>
          <w:rFonts w:ascii="Century Gothic" w:hAnsi="Century Gothic"/>
          <w:sz w:val="20"/>
          <w:szCs w:val="20"/>
          <w:lang w:val="fr-CH"/>
        </w:rPr>
        <w:t>Question principale : Dans une situation exigeante l'apprenti-e propose-t-</w:t>
      </w:r>
      <w:r w:rsidR="009619F1">
        <w:rPr>
          <w:rFonts w:ascii="Century Gothic" w:hAnsi="Century Gothic"/>
          <w:sz w:val="20"/>
          <w:szCs w:val="20"/>
          <w:lang w:val="fr-CH"/>
        </w:rPr>
        <w:t>iel</w:t>
      </w:r>
      <w:r w:rsidRPr="005347B2">
        <w:rPr>
          <w:rFonts w:ascii="Century Gothic" w:hAnsi="Century Gothic"/>
          <w:sz w:val="20"/>
          <w:szCs w:val="20"/>
          <w:lang w:val="fr-CH"/>
        </w:rPr>
        <w:t xml:space="preserve"> des solutions appropriées au client ? (</w:t>
      </w:r>
      <w:r w:rsidR="009619F1">
        <w:rPr>
          <w:rFonts w:ascii="Century Gothic" w:hAnsi="Century Gothic"/>
          <w:sz w:val="20"/>
          <w:szCs w:val="20"/>
          <w:lang w:val="fr-CH"/>
        </w:rPr>
        <w:t>P</w:t>
      </w:r>
      <w:r w:rsidRPr="005347B2">
        <w:rPr>
          <w:rFonts w:ascii="Century Gothic" w:hAnsi="Century Gothic"/>
          <w:sz w:val="20"/>
          <w:szCs w:val="20"/>
          <w:lang w:val="fr-CH"/>
        </w:rPr>
        <w:t>rotocole de base du CFC</w:t>
      </w:r>
      <w:r w:rsidR="009619F1">
        <w:rPr>
          <w:rFonts w:ascii="Century Gothic" w:hAnsi="Century Gothic"/>
          <w:sz w:val="20"/>
          <w:szCs w:val="20"/>
          <w:lang w:val="fr-CH"/>
        </w:rPr>
        <w:t>,</w:t>
      </w:r>
      <w:r w:rsidRPr="005347B2">
        <w:rPr>
          <w:rFonts w:ascii="Century Gothic" w:hAnsi="Century Gothic"/>
          <w:sz w:val="20"/>
          <w:szCs w:val="20"/>
          <w:lang w:val="fr-CH"/>
        </w:rPr>
        <w:t xml:space="preserve"> page </w:t>
      </w:r>
      <w:r w:rsidR="00D27126" w:rsidRPr="005347B2">
        <w:rPr>
          <w:rFonts w:ascii="Century Gothic" w:hAnsi="Century Gothic"/>
          <w:sz w:val="20"/>
          <w:szCs w:val="20"/>
          <w:lang w:val="fr-CH"/>
        </w:rPr>
        <w:t>40</w:t>
      </w:r>
      <w:r w:rsidRPr="005347B2">
        <w:rPr>
          <w:rFonts w:ascii="Century Gothic" w:hAnsi="Century Gothic"/>
          <w:sz w:val="20"/>
          <w:szCs w:val="20"/>
          <w:lang w:val="fr-CH"/>
        </w:rPr>
        <w:t xml:space="preserve">) ? </w:t>
      </w:r>
    </w:p>
    <w:p w14:paraId="147DEA82" w14:textId="77777777" w:rsidR="00355BAE" w:rsidRDefault="0027420F" w:rsidP="00355BAE">
      <w:pPr>
        <w:jc w:val="both"/>
        <w:rPr>
          <w:rFonts w:ascii="Century Gothic" w:hAnsi="Century Gothic"/>
          <w:sz w:val="20"/>
          <w:szCs w:val="20"/>
          <w:lang w:val="fr-CH"/>
        </w:rPr>
      </w:pPr>
      <w:r w:rsidRPr="005347B2">
        <w:rPr>
          <w:rFonts w:ascii="Century Gothic" w:hAnsi="Century Gothic"/>
          <w:b/>
          <w:bCs/>
          <w:sz w:val="20"/>
          <w:szCs w:val="20"/>
          <w:lang w:val="fr-CH"/>
        </w:rPr>
        <w:t>Critère d'évaluation 2 : Créer une expérience d'achat</w:t>
      </w:r>
    </w:p>
    <w:p w14:paraId="33E1E57C" w14:textId="216EC8BC" w:rsidR="005B210E" w:rsidRPr="005347B2" w:rsidRDefault="0027420F" w:rsidP="00355BAE">
      <w:pPr>
        <w:jc w:val="both"/>
        <w:rPr>
          <w:rFonts w:ascii="Century Gothic" w:hAnsi="Century Gothic"/>
          <w:sz w:val="20"/>
          <w:szCs w:val="20"/>
          <w:lang w:val="fr-CH"/>
        </w:rPr>
      </w:pPr>
      <w:r w:rsidRPr="005347B2">
        <w:rPr>
          <w:rFonts w:ascii="Century Gothic" w:hAnsi="Century Gothic"/>
          <w:sz w:val="20"/>
          <w:szCs w:val="20"/>
          <w:lang w:val="fr-CH"/>
        </w:rPr>
        <w:t>Question principale : Dans une situation exigeante l'apprenti-e propose-t</w:t>
      </w:r>
      <w:r w:rsidR="003A6185">
        <w:rPr>
          <w:rFonts w:ascii="Century Gothic" w:hAnsi="Century Gothic"/>
          <w:sz w:val="20"/>
          <w:szCs w:val="20"/>
          <w:lang w:val="fr-CH"/>
        </w:rPr>
        <w:t>-</w:t>
      </w:r>
      <w:r w:rsidR="009619F1">
        <w:rPr>
          <w:rFonts w:ascii="Century Gothic" w:hAnsi="Century Gothic"/>
          <w:sz w:val="20"/>
          <w:szCs w:val="20"/>
          <w:lang w:val="fr-CH"/>
        </w:rPr>
        <w:t>iel</w:t>
      </w:r>
      <w:r w:rsidRPr="005347B2">
        <w:rPr>
          <w:rFonts w:ascii="Century Gothic" w:hAnsi="Century Gothic"/>
          <w:sz w:val="20"/>
          <w:szCs w:val="20"/>
          <w:lang w:val="fr-CH"/>
        </w:rPr>
        <w:t xml:space="preserve"> une expérience d'achat au client ? </w:t>
      </w:r>
      <w:bookmarkStart w:id="47" w:name="_Hlk185406102"/>
      <w:r w:rsidRPr="005347B2">
        <w:rPr>
          <w:rFonts w:ascii="Century Gothic" w:hAnsi="Century Gothic"/>
          <w:sz w:val="20"/>
          <w:szCs w:val="20"/>
          <w:lang w:val="fr-CH"/>
        </w:rPr>
        <w:t>(</w:t>
      </w:r>
      <w:r w:rsidR="009619F1">
        <w:rPr>
          <w:rFonts w:ascii="Century Gothic" w:hAnsi="Century Gothic"/>
          <w:sz w:val="20"/>
          <w:szCs w:val="20"/>
          <w:lang w:val="fr-CH"/>
        </w:rPr>
        <w:t>P</w:t>
      </w:r>
      <w:r w:rsidRPr="005347B2">
        <w:rPr>
          <w:rFonts w:ascii="Century Gothic" w:hAnsi="Century Gothic"/>
          <w:sz w:val="20"/>
          <w:szCs w:val="20"/>
          <w:lang w:val="fr-CH"/>
        </w:rPr>
        <w:t>rotocole de base du CFC</w:t>
      </w:r>
      <w:r w:rsidR="009619F1">
        <w:rPr>
          <w:rFonts w:ascii="Century Gothic" w:hAnsi="Century Gothic"/>
          <w:sz w:val="20"/>
          <w:szCs w:val="20"/>
          <w:lang w:val="fr-CH"/>
        </w:rPr>
        <w:t>,</w:t>
      </w:r>
      <w:r w:rsidRPr="005347B2">
        <w:rPr>
          <w:rFonts w:ascii="Century Gothic" w:hAnsi="Century Gothic"/>
          <w:sz w:val="20"/>
          <w:szCs w:val="20"/>
          <w:lang w:val="fr-CH"/>
        </w:rPr>
        <w:t xml:space="preserve"> page </w:t>
      </w:r>
      <w:r w:rsidR="00D27126" w:rsidRPr="005347B2">
        <w:rPr>
          <w:rFonts w:ascii="Century Gothic" w:hAnsi="Century Gothic"/>
          <w:sz w:val="20"/>
          <w:szCs w:val="20"/>
          <w:lang w:val="fr-CH"/>
        </w:rPr>
        <w:t>41</w:t>
      </w:r>
      <w:r w:rsidRPr="005347B2">
        <w:rPr>
          <w:rFonts w:ascii="Century Gothic" w:hAnsi="Century Gothic"/>
          <w:sz w:val="20"/>
          <w:szCs w:val="20"/>
          <w:lang w:val="fr-CH"/>
        </w:rPr>
        <w:t>)</w:t>
      </w:r>
      <w:bookmarkEnd w:id="47"/>
      <w:r w:rsidR="00355BAE">
        <w:rPr>
          <w:rFonts w:ascii="Century Gothic" w:hAnsi="Century Gothic"/>
          <w:sz w:val="20"/>
          <w:szCs w:val="20"/>
          <w:lang w:val="fr-CH"/>
        </w:rPr>
        <w:t> </w:t>
      </w:r>
      <w:r w:rsidRPr="005347B2">
        <w:rPr>
          <w:rFonts w:ascii="Century Gothic" w:hAnsi="Century Gothic"/>
          <w:sz w:val="20"/>
          <w:szCs w:val="20"/>
          <w:lang w:val="fr-CH"/>
        </w:rPr>
        <w:t xml:space="preserve">?  </w:t>
      </w:r>
    </w:p>
    <w:p w14:paraId="7CD19F57" w14:textId="5B104980" w:rsidR="005B210E" w:rsidRPr="005347B2" w:rsidRDefault="00355BAE">
      <w:pPr>
        <w:rPr>
          <w:rFonts w:ascii="Century Gothic" w:eastAsiaTheme="minorEastAsia" w:hAnsi="Century Gothic" w:cstheme="majorBidi"/>
          <w:b/>
          <w:bCs/>
          <w:sz w:val="20"/>
          <w:szCs w:val="20"/>
          <w:lang w:val="fr-CH"/>
        </w:rPr>
      </w:pPr>
      <w:r>
        <w:rPr>
          <w:rFonts w:ascii="Century Gothic" w:eastAsiaTheme="minorEastAsia" w:hAnsi="Century Gothic" w:cstheme="majorBidi"/>
          <w:b/>
          <w:bCs/>
          <w:sz w:val="20"/>
          <w:szCs w:val="20"/>
          <w:lang w:val="fr-CH"/>
        </w:rPr>
        <w:t>P</w:t>
      </w:r>
      <w:r w:rsidRPr="005347B2">
        <w:rPr>
          <w:rFonts w:ascii="Century Gothic" w:eastAsiaTheme="minorEastAsia" w:hAnsi="Century Gothic" w:cstheme="majorBidi"/>
          <w:b/>
          <w:bCs/>
          <w:sz w:val="20"/>
          <w:szCs w:val="20"/>
          <w:lang w:val="fr-CH"/>
        </w:rPr>
        <w:t>artie Mandat pratique</w:t>
      </w:r>
    </w:p>
    <w:p w14:paraId="10DAD281" w14:textId="77777777" w:rsidR="005B210E" w:rsidRPr="005347B2" w:rsidRDefault="0027420F" w:rsidP="00355BAE">
      <w:pPr>
        <w:jc w:val="both"/>
        <w:rPr>
          <w:rFonts w:ascii="Century Gothic" w:hAnsi="Century Gothic"/>
          <w:sz w:val="20"/>
          <w:szCs w:val="20"/>
          <w:lang w:val="fr-CH"/>
        </w:rPr>
      </w:pPr>
      <w:r w:rsidRPr="005347B2">
        <w:rPr>
          <w:rFonts w:ascii="Century Gothic" w:hAnsi="Century Gothic"/>
          <w:sz w:val="20"/>
          <w:szCs w:val="20"/>
          <w:lang w:val="fr-CH"/>
        </w:rPr>
        <w:t>Les 2 questions directrices suivantes sont examinées dans le domaine de compétences opérationnelles "Concevoir des expériences d'achat" :</w:t>
      </w:r>
    </w:p>
    <w:p w14:paraId="5266D239" w14:textId="77777777" w:rsidR="00355BAE" w:rsidRDefault="0027420F" w:rsidP="00355BAE">
      <w:pPr>
        <w:jc w:val="both"/>
        <w:rPr>
          <w:rFonts w:ascii="Century Gothic" w:hAnsi="Century Gothic"/>
          <w:b/>
          <w:bCs/>
          <w:sz w:val="20"/>
          <w:szCs w:val="20"/>
          <w:lang w:val="fr-CH"/>
        </w:rPr>
      </w:pPr>
      <w:r w:rsidRPr="005347B2">
        <w:rPr>
          <w:rFonts w:ascii="Century Gothic" w:hAnsi="Century Gothic"/>
          <w:b/>
          <w:bCs/>
          <w:sz w:val="20"/>
          <w:szCs w:val="20"/>
          <w:lang w:val="fr-CH"/>
        </w:rPr>
        <w:t>Critère d'évaluation 1 : Approche appropriée</w:t>
      </w:r>
    </w:p>
    <w:p w14:paraId="35CA691E" w14:textId="30DE22B0" w:rsidR="005B210E" w:rsidRPr="005347B2" w:rsidRDefault="0027420F" w:rsidP="00355BAE">
      <w:pPr>
        <w:jc w:val="both"/>
        <w:rPr>
          <w:rFonts w:ascii="Century Gothic" w:hAnsi="Century Gothic"/>
          <w:sz w:val="20"/>
          <w:szCs w:val="20"/>
          <w:lang w:val="fr-CH"/>
        </w:rPr>
      </w:pPr>
      <w:r w:rsidRPr="005347B2">
        <w:rPr>
          <w:rFonts w:ascii="Century Gothic" w:hAnsi="Century Gothic"/>
          <w:sz w:val="20"/>
          <w:szCs w:val="20"/>
          <w:lang w:val="fr-CH"/>
        </w:rPr>
        <w:t xml:space="preserve">Question principale : L'approche décrite permet-elle d'inspirer et de fidéliser le segment de clientèle visé et de renforcer la relation avec le client ? </w:t>
      </w:r>
      <w:r w:rsidR="00DC35CD" w:rsidRPr="005347B2">
        <w:rPr>
          <w:rFonts w:ascii="Century Gothic" w:hAnsi="Century Gothic"/>
          <w:sz w:val="20"/>
          <w:szCs w:val="20"/>
          <w:lang w:val="fr-CH"/>
        </w:rPr>
        <w:t>(</w:t>
      </w:r>
      <w:r w:rsidR="00DD6FE1">
        <w:rPr>
          <w:rFonts w:ascii="Century Gothic" w:hAnsi="Century Gothic"/>
          <w:sz w:val="20"/>
          <w:szCs w:val="20"/>
          <w:lang w:val="fr-CH"/>
        </w:rPr>
        <w:t>P</w:t>
      </w:r>
      <w:r w:rsidR="00DC35CD" w:rsidRPr="005347B2">
        <w:rPr>
          <w:rFonts w:ascii="Century Gothic" w:hAnsi="Century Gothic"/>
          <w:sz w:val="20"/>
          <w:szCs w:val="20"/>
          <w:lang w:val="fr-CH"/>
        </w:rPr>
        <w:t>rotocole de base du CFC</w:t>
      </w:r>
      <w:r w:rsidR="00DD6FE1">
        <w:rPr>
          <w:rFonts w:ascii="Century Gothic" w:hAnsi="Century Gothic"/>
          <w:sz w:val="20"/>
          <w:szCs w:val="20"/>
          <w:lang w:val="fr-CH"/>
        </w:rPr>
        <w:t>,</w:t>
      </w:r>
      <w:r w:rsidR="00DC35CD" w:rsidRPr="005347B2">
        <w:rPr>
          <w:rFonts w:ascii="Century Gothic" w:hAnsi="Century Gothic"/>
          <w:sz w:val="20"/>
          <w:szCs w:val="20"/>
          <w:lang w:val="fr-CH"/>
        </w:rPr>
        <w:t xml:space="preserve"> page </w:t>
      </w:r>
      <w:r w:rsidR="00D27126" w:rsidRPr="005347B2">
        <w:rPr>
          <w:rFonts w:ascii="Century Gothic" w:hAnsi="Century Gothic"/>
          <w:sz w:val="20"/>
          <w:szCs w:val="20"/>
          <w:lang w:val="fr-CH"/>
        </w:rPr>
        <w:t>42</w:t>
      </w:r>
      <w:r w:rsidR="00DC35CD" w:rsidRPr="005347B2">
        <w:rPr>
          <w:rFonts w:ascii="Century Gothic" w:hAnsi="Century Gothic"/>
          <w:sz w:val="20"/>
          <w:szCs w:val="20"/>
          <w:lang w:val="fr-CH"/>
        </w:rPr>
        <w:t xml:space="preserve">) </w:t>
      </w:r>
      <w:r w:rsidRPr="005347B2">
        <w:rPr>
          <w:rFonts w:ascii="Century Gothic" w:hAnsi="Century Gothic"/>
          <w:sz w:val="20"/>
          <w:szCs w:val="20"/>
          <w:lang w:val="fr-CH"/>
        </w:rPr>
        <w:t xml:space="preserve">?  </w:t>
      </w:r>
    </w:p>
    <w:p w14:paraId="11521FCB" w14:textId="77777777" w:rsidR="00355BAE" w:rsidRDefault="0027420F" w:rsidP="00355BAE">
      <w:pPr>
        <w:jc w:val="both"/>
        <w:rPr>
          <w:rFonts w:ascii="Century Gothic" w:hAnsi="Century Gothic"/>
          <w:b/>
          <w:bCs/>
          <w:sz w:val="20"/>
          <w:szCs w:val="20"/>
          <w:lang w:val="fr-CH"/>
        </w:rPr>
      </w:pPr>
      <w:r w:rsidRPr="005347B2">
        <w:rPr>
          <w:rFonts w:ascii="Century Gothic" w:hAnsi="Century Gothic"/>
          <w:b/>
          <w:bCs/>
          <w:sz w:val="20"/>
          <w:szCs w:val="20"/>
          <w:lang w:val="fr-CH"/>
        </w:rPr>
        <w:t>Critère d'évaluation 2 : Evaluation de l'expérience d'achat</w:t>
      </w:r>
    </w:p>
    <w:p w14:paraId="6F0248E6" w14:textId="387418BE" w:rsidR="00AA1476" w:rsidRPr="003C6CD5" w:rsidRDefault="0027420F" w:rsidP="00355BAE">
      <w:pPr>
        <w:jc w:val="both"/>
        <w:rPr>
          <w:rFonts w:ascii="Century Gothic" w:hAnsi="Century Gothic"/>
          <w:sz w:val="20"/>
          <w:szCs w:val="20"/>
          <w:lang w:val="fr-CH"/>
        </w:rPr>
      </w:pPr>
      <w:r w:rsidRPr="005347B2">
        <w:rPr>
          <w:rFonts w:ascii="Century Gothic" w:hAnsi="Century Gothic"/>
          <w:sz w:val="20"/>
          <w:szCs w:val="20"/>
          <w:lang w:val="fr-CH"/>
        </w:rPr>
        <w:t>Question principale : L'apprenti-e évalue-t-</w:t>
      </w:r>
      <w:r w:rsidR="00DD6FE1">
        <w:rPr>
          <w:rFonts w:ascii="Century Gothic" w:hAnsi="Century Gothic"/>
          <w:sz w:val="20"/>
          <w:szCs w:val="20"/>
          <w:lang w:val="fr-CH"/>
        </w:rPr>
        <w:t>iel</w:t>
      </w:r>
      <w:r w:rsidRPr="005347B2">
        <w:rPr>
          <w:rFonts w:ascii="Century Gothic" w:hAnsi="Century Gothic"/>
          <w:sz w:val="20"/>
          <w:szCs w:val="20"/>
          <w:lang w:val="fr-CH"/>
        </w:rPr>
        <w:t xml:space="preserve"> avec précision le succès du plan d'action proposé ? </w:t>
      </w:r>
      <w:r w:rsidR="00DD6FE1">
        <w:rPr>
          <w:rFonts w:ascii="Century Gothic" w:hAnsi="Century Gothic"/>
          <w:sz w:val="20"/>
          <w:szCs w:val="20"/>
          <w:lang w:val="fr-CH"/>
        </w:rPr>
        <w:t>P</w:t>
      </w:r>
      <w:r w:rsidR="00DC35CD" w:rsidRPr="005347B2">
        <w:rPr>
          <w:rFonts w:ascii="Century Gothic" w:hAnsi="Century Gothic"/>
          <w:sz w:val="20"/>
          <w:szCs w:val="20"/>
          <w:lang w:val="fr-CH"/>
        </w:rPr>
        <w:t>rotocole de base du CFC</w:t>
      </w:r>
      <w:r w:rsidR="00DD6FE1">
        <w:rPr>
          <w:rFonts w:ascii="Century Gothic" w:hAnsi="Century Gothic"/>
          <w:sz w:val="20"/>
          <w:szCs w:val="20"/>
          <w:lang w:val="fr-CH"/>
        </w:rPr>
        <w:t xml:space="preserve">, </w:t>
      </w:r>
      <w:r w:rsidR="00DC35CD" w:rsidRPr="005347B2">
        <w:rPr>
          <w:rFonts w:ascii="Century Gothic" w:hAnsi="Century Gothic"/>
          <w:sz w:val="20"/>
          <w:szCs w:val="20"/>
          <w:lang w:val="fr-CH"/>
        </w:rPr>
        <w:t xml:space="preserve">page </w:t>
      </w:r>
      <w:r w:rsidR="00D27126" w:rsidRPr="005347B2">
        <w:rPr>
          <w:rFonts w:ascii="Century Gothic" w:hAnsi="Century Gothic"/>
          <w:sz w:val="20"/>
          <w:szCs w:val="20"/>
          <w:lang w:val="fr-CH"/>
        </w:rPr>
        <w:t>43</w:t>
      </w:r>
      <w:r w:rsidR="00DC35CD" w:rsidRPr="005347B2">
        <w:rPr>
          <w:rFonts w:ascii="Century Gothic" w:hAnsi="Century Gothic"/>
          <w:sz w:val="20"/>
          <w:szCs w:val="20"/>
          <w:lang w:val="fr-CH"/>
        </w:rPr>
        <w:t xml:space="preserve">) </w:t>
      </w:r>
      <w:r w:rsidRPr="005347B2">
        <w:rPr>
          <w:rFonts w:ascii="Century Gothic" w:hAnsi="Century Gothic"/>
          <w:sz w:val="20"/>
          <w:szCs w:val="20"/>
          <w:lang w:val="fr-CH"/>
        </w:rPr>
        <w:t>?</w:t>
      </w:r>
    </w:p>
    <w:sectPr w:rsidR="00AA1476" w:rsidRPr="003C6CD5" w:rsidSect="00111645">
      <w:headerReference w:type="default" r:id="rId29"/>
      <w:footerReference w:type="default" r:id="rId30"/>
      <w:pgSz w:w="11906" w:h="16838"/>
      <w:pgMar w:top="1702"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AF418D" w14:textId="77777777" w:rsidR="0029251A" w:rsidRDefault="0029251A">
      <w:pPr>
        <w:spacing w:after="0" w:line="240" w:lineRule="auto"/>
      </w:pPr>
      <w:r>
        <w:separator/>
      </w:r>
    </w:p>
  </w:endnote>
  <w:endnote w:type="continuationSeparator" w:id="0">
    <w:p w14:paraId="5251AEB5" w14:textId="77777777" w:rsidR="0029251A" w:rsidRDefault="0029251A">
      <w:pPr>
        <w:spacing w:after="0" w:line="240" w:lineRule="auto"/>
      </w:pPr>
      <w:r>
        <w:continuationSeparator/>
      </w:r>
    </w:p>
  </w:endnote>
  <w:endnote w:type="continuationNotice" w:id="1">
    <w:p w14:paraId="2B309521" w14:textId="77777777" w:rsidR="0029251A" w:rsidRDefault="002925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B3304" w14:textId="76FEA098" w:rsidR="005B210E" w:rsidRPr="003A6185" w:rsidRDefault="0027420F">
    <w:pPr>
      <w:pStyle w:val="Fuzeile"/>
      <w:rPr>
        <w:rFonts w:ascii="Century Gothic" w:hAnsi="Century Gothic"/>
        <w:sz w:val="14"/>
        <w:szCs w:val="14"/>
      </w:rPr>
    </w:pPr>
    <w:r w:rsidRPr="003A6185">
      <w:rPr>
        <w:rFonts w:ascii="Century Gothic" w:hAnsi="Century Gothic"/>
        <w:sz w:val="14"/>
        <w:szCs w:val="14"/>
      </w:rPr>
      <w:t xml:space="preserve">18.12.24 </w:t>
    </w:r>
    <w:r w:rsidR="003F357E" w:rsidRPr="003A6185">
      <w:rPr>
        <w:rFonts w:ascii="Century Gothic" w:hAnsi="Century Gothic"/>
        <w:sz w:val="14"/>
        <w:szCs w:val="14"/>
      </w:rPr>
      <w:t>VELEDES</w:t>
    </w:r>
    <w:r w:rsidR="003A6185" w:rsidRPr="003A6185">
      <w:rPr>
        <w:rFonts w:ascii="Century Gothic" w:hAnsi="Century Gothic"/>
        <w:sz w:val="14"/>
        <w:szCs w:val="14"/>
      </w:rPr>
      <w:t xml:space="preserve"> BJ</w:t>
    </w:r>
    <w:r w:rsidR="003A6185" w:rsidRPr="003A6185">
      <w:rPr>
        <w:rFonts w:ascii="Century Gothic" w:hAnsi="Century Gothic"/>
        <w:sz w:val="14"/>
        <w:szCs w:val="14"/>
      </w:rPr>
      <w:tab/>
    </w:r>
    <w:r w:rsidR="003A6185" w:rsidRPr="003A6185">
      <w:rPr>
        <w:rFonts w:ascii="Century Gothic" w:hAnsi="Century Gothic"/>
        <w:sz w:val="14"/>
        <w:szCs w:val="14"/>
      </w:rPr>
      <w:tab/>
    </w:r>
    <w:r w:rsidR="003A6185" w:rsidRPr="003A6185">
      <w:rPr>
        <w:rFonts w:ascii="Century Gothic" w:hAnsi="Century Gothic"/>
        <w:sz w:val="14"/>
        <w:szCs w:val="14"/>
      </w:rPr>
      <w:fldChar w:fldCharType="begin"/>
    </w:r>
    <w:r w:rsidR="003A6185" w:rsidRPr="003A6185">
      <w:rPr>
        <w:rFonts w:ascii="Century Gothic" w:hAnsi="Century Gothic"/>
        <w:sz w:val="14"/>
        <w:szCs w:val="14"/>
      </w:rPr>
      <w:instrText xml:space="preserve"> PAGE   \* MERGEFORMAT </w:instrText>
    </w:r>
    <w:r w:rsidR="003A6185" w:rsidRPr="003A6185">
      <w:rPr>
        <w:rFonts w:ascii="Century Gothic" w:hAnsi="Century Gothic"/>
        <w:sz w:val="14"/>
        <w:szCs w:val="14"/>
      </w:rPr>
      <w:fldChar w:fldCharType="separate"/>
    </w:r>
    <w:r w:rsidR="003A6185" w:rsidRPr="003A6185">
      <w:rPr>
        <w:rFonts w:ascii="Century Gothic" w:hAnsi="Century Gothic"/>
        <w:noProof/>
        <w:sz w:val="14"/>
        <w:szCs w:val="14"/>
      </w:rPr>
      <w:t>1</w:t>
    </w:r>
    <w:r w:rsidR="003A6185" w:rsidRPr="003A6185">
      <w:rPr>
        <w:rFonts w:ascii="Century Gothic" w:hAnsi="Century Gothic"/>
        <w:sz w:val="14"/>
        <w:szCs w:val="14"/>
      </w:rPr>
      <w:fldChar w:fldCharType="end"/>
    </w:r>
    <w:r w:rsidR="003A6185" w:rsidRPr="003A6185">
      <w:rPr>
        <w:rFonts w:ascii="Century Gothic" w:hAnsi="Century Gothic"/>
        <w:sz w:val="14"/>
        <w:szCs w:val="14"/>
      </w:rPr>
      <w:t>/</w:t>
    </w:r>
    <w:r w:rsidR="003A6185" w:rsidRPr="003A6185">
      <w:rPr>
        <w:rFonts w:ascii="Century Gothic" w:hAnsi="Century Gothic"/>
        <w:sz w:val="14"/>
        <w:szCs w:val="14"/>
      </w:rPr>
      <w:fldChar w:fldCharType="begin"/>
    </w:r>
    <w:r w:rsidR="003A6185" w:rsidRPr="003A6185">
      <w:rPr>
        <w:rFonts w:ascii="Century Gothic" w:hAnsi="Century Gothic"/>
        <w:sz w:val="14"/>
        <w:szCs w:val="14"/>
      </w:rPr>
      <w:instrText xml:space="preserve"> SECTIONPAGES   \* MERGEFORMAT </w:instrText>
    </w:r>
    <w:r w:rsidR="003A6185" w:rsidRPr="003A6185">
      <w:rPr>
        <w:rFonts w:ascii="Century Gothic" w:hAnsi="Century Gothic"/>
        <w:sz w:val="14"/>
        <w:szCs w:val="14"/>
      </w:rPr>
      <w:fldChar w:fldCharType="separate"/>
    </w:r>
    <w:r w:rsidR="000C7230">
      <w:rPr>
        <w:rFonts w:ascii="Century Gothic" w:hAnsi="Century Gothic"/>
        <w:noProof/>
        <w:sz w:val="14"/>
        <w:szCs w:val="14"/>
      </w:rPr>
      <w:t>10</w:t>
    </w:r>
    <w:r w:rsidR="003A6185" w:rsidRPr="003A6185">
      <w:rPr>
        <w:rFonts w:ascii="Century Gothic" w:hAnsi="Century Gothic"/>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2C7493" w14:textId="77777777" w:rsidR="0029251A" w:rsidRDefault="0029251A">
      <w:pPr>
        <w:spacing w:after="0" w:line="240" w:lineRule="auto"/>
      </w:pPr>
      <w:r>
        <w:separator/>
      </w:r>
    </w:p>
  </w:footnote>
  <w:footnote w:type="continuationSeparator" w:id="0">
    <w:p w14:paraId="0BAE3284" w14:textId="77777777" w:rsidR="0029251A" w:rsidRDefault="0029251A">
      <w:pPr>
        <w:spacing w:after="0" w:line="240" w:lineRule="auto"/>
      </w:pPr>
      <w:r>
        <w:continuationSeparator/>
      </w:r>
    </w:p>
  </w:footnote>
  <w:footnote w:type="continuationNotice" w:id="1">
    <w:p w14:paraId="601CD920" w14:textId="77777777" w:rsidR="0029251A" w:rsidRDefault="002925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FA50D" w14:textId="2386E878" w:rsidR="005B210E" w:rsidRDefault="00000000">
    <w:pPr>
      <w:pStyle w:val="Kopfzeile"/>
      <w:jc w:val="right"/>
      <w:rPr>
        <w:b/>
        <w:bCs/>
      </w:rPr>
    </w:pPr>
    <w:sdt>
      <w:sdtPr>
        <w:id w:val="939184685"/>
        <w:docPartObj>
          <w:docPartGallery w:val="Page Numbers (Top of Page)"/>
          <w:docPartUnique/>
        </w:docPartObj>
      </w:sdtPr>
      <w:sdtEndPr>
        <w:rPr>
          <w:rFonts w:ascii="Century Gothic" w:hAnsi="Century Gothic"/>
          <w:b/>
          <w:bCs/>
        </w:rPr>
      </w:sdtEndPr>
      <w:sdtContent>
        <w:r w:rsidR="00586876">
          <w:rPr>
            <w:noProof/>
          </w:rPr>
          <w:drawing>
            <wp:anchor distT="0" distB="0" distL="114300" distR="114300" simplePos="0" relativeHeight="251658240" behindDoc="1" locked="0" layoutInCell="1" allowOverlap="1" wp14:anchorId="48D45E15" wp14:editId="162A289E">
              <wp:simplePos x="0" y="0"/>
              <wp:positionH relativeFrom="column">
                <wp:posOffset>-94031</wp:posOffset>
              </wp:positionH>
              <wp:positionV relativeFrom="paragraph">
                <wp:posOffset>-423923</wp:posOffset>
              </wp:positionV>
              <wp:extent cx="1591550" cy="992997"/>
              <wp:effectExtent l="0" t="0" r="8890" b="0"/>
              <wp:wrapNone/>
              <wp:docPr id="331022982" name="Grafik 25" descr="Unterstützung der Gastronomie - ALI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erstützung der Gastronomie - ALI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1550" cy="992997"/>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695BA4D5" w14:textId="77777777" w:rsidR="15342A5F" w:rsidRDefault="15342A5F" w:rsidP="15342A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936B1"/>
    <w:multiLevelType w:val="hybridMultilevel"/>
    <w:tmpl w:val="DCFE9F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5E41F8D"/>
    <w:multiLevelType w:val="hybridMultilevel"/>
    <w:tmpl w:val="1BD2C9B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7D93496"/>
    <w:multiLevelType w:val="hybridMultilevel"/>
    <w:tmpl w:val="16482A4E"/>
    <w:lvl w:ilvl="0" w:tplc="100C0015">
      <w:start w:val="1"/>
      <w:numFmt w:val="upperLetter"/>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3" w15:restartNumberingAfterBreak="0">
    <w:nsid w:val="0AEC3890"/>
    <w:multiLevelType w:val="hybridMultilevel"/>
    <w:tmpl w:val="7624AA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BE86FF2"/>
    <w:multiLevelType w:val="hybridMultilevel"/>
    <w:tmpl w:val="4F4EBFAA"/>
    <w:lvl w:ilvl="0" w:tplc="FFFFFFFF">
      <w:start w:val="1"/>
      <w:numFmt w:val="decimal"/>
      <w:lvlText w:val="%1"/>
      <w:lvlJc w:val="left"/>
      <w:pPr>
        <w:ind w:left="360" w:hanging="360"/>
      </w:pPr>
      <w:rPr>
        <w:rFonts w:ascii="Century Gothic" w:hAnsi="Century Gothic"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63A6EDB"/>
    <w:multiLevelType w:val="multilevel"/>
    <w:tmpl w:val="10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69CFA7"/>
    <w:multiLevelType w:val="hybridMultilevel"/>
    <w:tmpl w:val="8E3072AA"/>
    <w:lvl w:ilvl="0" w:tplc="49720D8C">
      <w:start w:val="1"/>
      <w:numFmt w:val="decimal"/>
      <w:lvlText w:val="%1."/>
      <w:lvlJc w:val="left"/>
      <w:pPr>
        <w:ind w:left="720" w:hanging="360"/>
      </w:pPr>
    </w:lvl>
    <w:lvl w:ilvl="1" w:tplc="1FD82824">
      <w:start w:val="1"/>
      <w:numFmt w:val="lowerLetter"/>
      <w:lvlText w:val="%2."/>
      <w:lvlJc w:val="left"/>
      <w:pPr>
        <w:ind w:left="1440" w:hanging="360"/>
      </w:pPr>
    </w:lvl>
    <w:lvl w:ilvl="2" w:tplc="6534F058">
      <w:start w:val="1"/>
      <w:numFmt w:val="lowerRoman"/>
      <w:lvlText w:val="%3."/>
      <w:lvlJc w:val="right"/>
      <w:pPr>
        <w:ind w:left="2160" w:hanging="180"/>
      </w:pPr>
    </w:lvl>
    <w:lvl w:ilvl="3" w:tplc="21FAF0A4">
      <w:start w:val="1"/>
      <w:numFmt w:val="decimal"/>
      <w:lvlText w:val="%4."/>
      <w:lvlJc w:val="left"/>
      <w:pPr>
        <w:ind w:left="2880" w:hanging="360"/>
      </w:pPr>
    </w:lvl>
    <w:lvl w:ilvl="4" w:tplc="781C64B4">
      <w:start w:val="1"/>
      <w:numFmt w:val="lowerLetter"/>
      <w:lvlText w:val="%5."/>
      <w:lvlJc w:val="left"/>
      <w:pPr>
        <w:ind w:left="3600" w:hanging="360"/>
      </w:pPr>
    </w:lvl>
    <w:lvl w:ilvl="5" w:tplc="A5BCAD5C">
      <w:start w:val="1"/>
      <w:numFmt w:val="lowerRoman"/>
      <w:lvlText w:val="%6."/>
      <w:lvlJc w:val="right"/>
      <w:pPr>
        <w:ind w:left="4320" w:hanging="180"/>
      </w:pPr>
    </w:lvl>
    <w:lvl w:ilvl="6" w:tplc="32CACB8C">
      <w:start w:val="1"/>
      <w:numFmt w:val="decimal"/>
      <w:lvlText w:val="%7."/>
      <w:lvlJc w:val="left"/>
      <w:pPr>
        <w:ind w:left="5040" w:hanging="360"/>
      </w:pPr>
    </w:lvl>
    <w:lvl w:ilvl="7" w:tplc="3B463EE0">
      <w:start w:val="1"/>
      <w:numFmt w:val="lowerLetter"/>
      <w:lvlText w:val="%8."/>
      <w:lvlJc w:val="left"/>
      <w:pPr>
        <w:ind w:left="5760" w:hanging="360"/>
      </w:pPr>
    </w:lvl>
    <w:lvl w:ilvl="8" w:tplc="743EF774">
      <w:start w:val="1"/>
      <w:numFmt w:val="lowerRoman"/>
      <w:lvlText w:val="%9."/>
      <w:lvlJc w:val="right"/>
      <w:pPr>
        <w:ind w:left="6480" w:hanging="180"/>
      </w:pPr>
    </w:lvl>
  </w:abstractNum>
  <w:abstractNum w:abstractNumId="7" w15:restartNumberingAfterBreak="0">
    <w:nsid w:val="20D8243C"/>
    <w:multiLevelType w:val="hybridMultilevel"/>
    <w:tmpl w:val="709EBEF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1503E2B"/>
    <w:multiLevelType w:val="hybridMultilevel"/>
    <w:tmpl w:val="427C226E"/>
    <w:lvl w:ilvl="0" w:tplc="FFFFFFFF">
      <w:start w:val="1"/>
      <w:numFmt w:val="bullet"/>
      <w:lvlText w:val=""/>
      <w:lvlJc w:val="left"/>
      <w:pPr>
        <w:ind w:left="720" w:hanging="360"/>
      </w:pPr>
      <w:rPr>
        <w:rFonts w:ascii="Symbol" w:hAnsi="Symbol" w:hint="default"/>
      </w:rPr>
    </w:lvl>
    <w:lvl w:ilvl="1" w:tplc="0807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5A5DD4"/>
    <w:multiLevelType w:val="hybridMultilevel"/>
    <w:tmpl w:val="47EEE61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4BF72F4"/>
    <w:multiLevelType w:val="hybridMultilevel"/>
    <w:tmpl w:val="B3869A5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04D38F1"/>
    <w:multiLevelType w:val="hybridMultilevel"/>
    <w:tmpl w:val="7738076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34560B7E"/>
    <w:multiLevelType w:val="hybridMultilevel"/>
    <w:tmpl w:val="A4827F56"/>
    <w:lvl w:ilvl="0" w:tplc="100C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71A142D"/>
    <w:multiLevelType w:val="hybridMultilevel"/>
    <w:tmpl w:val="923A557C"/>
    <w:lvl w:ilvl="0" w:tplc="08070001">
      <w:start w:val="1"/>
      <w:numFmt w:val="bullet"/>
      <w:lvlText w:val=""/>
      <w:lvlJc w:val="left"/>
      <w:pPr>
        <w:ind w:left="2160" w:hanging="360"/>
      </w:pPr>
      <w:rPr>
        <w:rFonts w:ascii="Symbol" w:hAnsi="Symbol" w:hint="default"/>
      </w:rPr>
    </w:lvl>
    <w:lvl w:ilvl="1" w:tplc="08070003" w:tentative="1">
      <w:start w:val="1"/>
      <w:numFmt w:val="bullet"/>
      <w:lvlText w:val="o"/>
      <w:lvlJc w:val="left"/>
      <w:pPr>
        <w:ind w:left="2880" w:hanging="360"/>
      </w:pPr>
      <w:rPr>
        <w:rFonts w:ascii="Courier New" w:hAnsi="Courier New" w:cs="Courier New" w:hint="default"/>
      </w:rPr>
    </w:lvl>
    <w:lvl w:ilvl="2" w:tplc="08070005" w:tentative="1">
      <w:start w:val="1"/>
      <w:numFmt w:val="bullet"/>
      <w:lvlText w:val=""/>
      <w:lvlJc w:val="left"/>
      <w:pPr>
        <w:ind w:left="3600" w:hanging="360"/>
      </w:pPr>
      <w:rPr>
        <w:rFonts w:ascii="Wingdings" w:hAnsi="Wingdings" w:hint="default"/>
      </w:rPr>
    </w:lvl>
    <w:lvl w:ilvl="3" w:tplc="08070001" w:tentative="1">
      <w:start w:val="1"/>
      <w:numFmt w:val="bullet"/>
      <w:lvlText w:val=""/>
      <w:lvlJc w:val="left"/>
      <w:pPr>
        <w:ind w:left="4320" w:hanging="360"/>
      </w:pPr>
      <w:rPr>
        <w:rFonts w:ascii="Symbol" w:hAnsi="Symbol" w:hint="default"/>
      </w:rPr>
    </w:lvl>
    <w:lvl w:ilvl="4" w:tplc="08070003" w:tentative="1">
      <w:start w:val="1"/>
      <w:numFmt w:val="bullet"/>
      <w:lvlText w:val="o"/>
      <w:lvlJc w:val="left"/>
      <w:pPr>
        <w:ind w:left="5040" w:hanging="360"/>
      </w:pPr>
      <w:rPr>
        <w:rFonts w:ascii="Courier New" w:hAnsi="Courier New" w:cs="Courier New" w:hint="default"/>
      </w:rPr>
    </w:lvl>
    <w:lvl w:ilvl="5" w:tplc="08070005" w:tentative="1">
      <w:start w:val="1"/>
      <w:numFmt w:val="bullet"/>
      <w:lvlText w:val=""/>
      <w:lvlJc w:val="left"/>
      <w:pPr>
        <w:ind w:left="5760" w:hanging="360"/>
      </w:pPr>
      <w:rPr>
        <w:rFonts w:ascii="Wingdings" w:hAnsi="Wingdings" w:hint="default"/>
      </w:rPr>
    </w:lvl>
    <w:lvl w:ilvl="6" w:tplc="08070001" w:tentative="1">
      <w:start w:val="1"/>
      <w:numFmt w:val="bullet"/>
      <w:lvlText w:val=""/>
      <w:lvlJc w:val="left"/>
      <w:pPr>
        <w:ind w:left="6480" w:hanging="360"/>
      </w:pPr>
      <w:rPr>
        <w:rFonts w:ascii="Symbol" w:hAnsi="Symbol" w:hint="default"/>
      </w:rPr>
    </w:lvl>
    <w:lvl w:ilvl="7" w:tplc="08070003" w:tentative="1">
      <w:start w:val="1"/>
      <w:numFmt w:val="bullet"/>
      <w:lvlText w:val="o"/>
      <w:lvlJc w:val="left"/>
      <w:pPr>
        <w:ind w:left="7200" w:hanging="360"/>
      </w:pPr>
      <w:rPr>
        <w:rFonts w:ascii="Courier New" w:hAnsi="Courier New" w:cs="Courier New" w:hint="default"/>
      </w:rPr>
    </w:lvl>
    <w:lvl w:ilvl="8" w:tplc="08070005" w:tentative="1">
      <w:start w:val="1"/>
      <w:numFmt w:val="bullet"/>
      <w:lvlText w:val=""/>
      <w:lvlJc w:val="left"/>
      <w:pPr>
        <w:ind w:left="7920" w:hanging="360"/>
      </w:pPr>
      <w:rPr>
        <w:rFonts w:ascii="Wingdings" w:hAnsi="Wingdings" w:hint="default"/>
      </w:rPr>
    </w:lvl>
  </w:abstractNum>
  <w:abstractNum w:abstractNumId="14" w15:restartNumberingAfterBreak="0">
    <w:nsid w:val="382C3158"/>
    <w:multiLevelType w:val="hybridMultilevel"/>
    <w:tmpl w:val="9344444C"/>
    <w:lvl w:ilvl="0" w:tplc="08070001">
      <w:start w:val="1"/>
      <w:numFmt w:val="bullet"/>
      <w:lvlText w:val=""/>
      <w:lvlJc w:val="left"/>
      <w:pPr>
        <w:ind w:left="1800" w:hanging="360"/>
      </w:pPr>
      <w:rPr>
        <w:rFonts w:ascii="Symbol" w:hAnsi="Symbol" w:hint="default"/>
      </w:rPr>
    </w:lvl>
    <w:lvl w:ilvl="1" w:tplc="08070003" w:tentative="1">
      <w:start w:val="1"/>
      <w:numFmt w:val="bullet"/>
      <w:lvlText w:val="o"/>
      <w:lvlJc w:val="left"/>
      <w:pPr>
        <w:ind w:left="2520" w:hanging="360"/>
      </w:pPr>
      <w:rPr>
        <w:rFonts w:ascii="Courier New" w:hAnsi="Courier New" w:cs="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cs="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cs="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15" w15:restartNumberingAfterBreak="0">
    <w:nsid w:val="394D7422"/>
    <w:multiLevelType w:val="hybridMultilevel"/>
    <w:tmpl w:val="272041C0"/>
    <w:lvl w:ilvl="0" w:tplc="08070001">
      <w:start w:val="1"/>
      <w:numFmt w:val="bullet"/>
      <w:lvlText w:val=""/>
      <w:lvlJc w:val="left"/>
      <w:pPr>
        <w:ind w:left="720" w:hanging="360"/>
      </w:pPr>
      <w:rPr>
        <w:rFonts w:ascii="Symbol" w:hAnsi="Symbol" w:hint="default"/>
      </w:rPr>
    </w:lvl>
    <w:lvl w:ilvl="1" w:tplc="D52463FC">
      <w:numFmt w:val="bullet"/>
      <w:lvlText w:val="-"/>
      <w:lvlJc w:val="left"/>
      <w:pPr>
        <w:ind w:left="1440" w:hanging="360"/>
      </w:pPr>
      <w:rPr>
        <w:rFonts w:ascii="Century Gothic" w:eastAsiaTheme="minorEastAsia" w:hAnsi="Century Gothic" w:cstheme="majorBidi"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C571254"/>
    <w:multiLevelType w:val="hybridMultilevel"/>
    <w:tmpl w:val="9B1E451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0FE172B"/>
    <w:multiLevelType w:val="hybridMultilevel"/>
    <w:tmpl w:val="121C386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36C4025"/>
    <w:multiLevelType w:val="multilevel"/>
    <w:tmpl w:val="10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3AB40BA"/>
    <w:multiLevelType w:val="hybridMultilevel"/>
    <w:tmpl w:val="105E269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4F7F8243"/>
    <w:multiLevelType w:val="hybridMultilevel"/>
    <w:tmpl w:val="C556F30E"/>
    <w:lvl w:ilvl="0" w:tplc="0388D9D2">
      <w:start w:val="1"/>
      <w:numFmt w:val="decimal"/>
      <w:lvlText w:val="%1."/>
      <w:lvlJc w:val="left"/>
      <w:pPr>
        <w:ind w:left="720" w:hanging="360"/>
      </w:pPr>
    </w:lvl>
    <w:lvl w:ilvl="1" w:tplc="F5288CBE">
      <w:start w:val="1"/>
      <w:numFmt w:val="lowerLetter"/>
      <w:lvlText w:val="%2."/>
      <w:lvlJc w:val="left"/>
      <w:pPr>
        <w:ind w:left="1440" w:hanging="360"/>
      </w:pPr>
    </w:lvl>
    <w:lvl w:ilvl="2" w:tplc="F8685B54">
      <w:start w:val="1"/>
      <w:numFmt w:val="lowerRoman"/>
      <w:lvlText w:val="%3."/>
      <w:lvlJc w:val="right"/>
      <w:pPr>
        <w:ind w:left="2160" w:hanging="180"/>
      </w:pPr>
    </w:lvl>
    <w:lvl w:ilvl="3" w:tplc="FE64E8AC">
      <w:start w:val="1"/>
      <w:numFmt w:val="decimal"/>
      <w:lvlText w:val="%4."/>
      <w:lvlJc w:val="left"/>
      <w:pPr>
        <w:ind w:left="2880" w:hanging="360"/>
      </w:pPr>
    </w:lvl>
    <w:lvl w:ilvl="4" w:tplc="9F505BA2">
      <w:start w:val="1"/>
      <w:numFmt w:val="lowerLetter"/>
      <w:lvlText w:val="%5."/>
      <w:lvlJc w:val="left"/>
      <w:pPr>
        <w:ind w:left="3600" w:hanging="360"/>
      </w:pPr>
    </w:lvl>
    <w:lvl w:ilvl="5" w:tplc="F3467250">
      <w:start w:val="1"/>
      <w:numFmt w:val="lowerRoman"/>
      <w:lvlText w:val="%6."/>
      <w:lvlJc w:val="right"/>
      <w:pPr>
        <w:ind w:left="4320" w:hanging="180"/>
      </w:pPr>
    </w:lvl>
    <w:lvl w:ilvl="6" w:tplc="D718648A">
      <w:start w:val="1"/>
      <w:numFmt w:val="decimal"/>
      <w:lvlText w:val="%7."/>
      <w:lvlJc w:val="left"/>
      <w:pPr>
        <w:ind w:left="5040" w:hanging="360"/>
      </w:pPr>
    </w:lvl>
    <w:lvl w:ilvl="7" w:tplc="9F90C556">
      <w:start w:val="1"/>
      <w:numFmt w:val="lowerLetter"/>
      <w:lvlText w:val="%8."/>
      <w:lvlJc w:val="left"/>
      <w:pPr>
        <w:ind w:left="5760" w:hanging="360"/>
      </w:pPr>
    </w:lvl>
    <w:lvl w:ilvl="8" w:tplc="EAD6C58C">
      <w:start w:val="1"/>
      <w:numFmt w:val="lowerRoman"/>
      <w:lvlText w:val="%9."/>
      <w:lvlJc w:val="right"/>
      <w:pPr>
        <w:ind w:left="6480" w:hanging="180"/>
      </w:pPr>
    </w:lvl>
  </w:abstractNum>
  <w:abstractNum w:abstractNumId="21" w15:restartNumberingAfterBreak="0">
    <w:nsid w:val="57CA18D6"/>
    <w:multiLevelType w:val="hybridMultilevel"/>
    <w:tmpl w:val="2BB66BF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604F71E3"/>
    <w:multiLevelType w:val="hybridMultilevel"/>
    <w:tmpl w:val="C0ECAB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3962ED4"/>
    <w:multiLevelType w:val="hybridMultilevel"/>
    <w:tmpl w:val="4016088C"/>
    <w:lvl w:ilvl="0" w:tplc="4CE4436C">
      <w:start w:val="1"/>
      <w:numFmt w:val="bullet"/>
      <w:lvlText w:val=""/>
      <w:lvlJc w:val="left"/>
      <w:pPr>
        <w:ind w:left="720" w:hanging="360"/>
      </w:pPr>
      <w:rPr>
        <w:rFonts w:ascii="Symbol" w:hAnsi="Symbol" w:hint="default"/>
      </w:rPr>
    </w:lvl>
    <w:lvl w:ilvl="1" w:tplc="DFB6EB7A">
      <w:start w:val="1"/>
      <w:numFmt w:val="bullet"/>
      <w:lvlText w:val="o"/>
      <w:lvlJc w:val="left"/>
      <w:pPr>
        <w:ind w:left="1440" w:hanging="360"/>
      </w:pPr>
      <w:rPr>
        <w:rFonts w:ascii="Courier New" w:hAnsi="Courier New" w:hint="default"/>
      </w:rPr>
    </w:lvl>
    <w:lvl w:ilvl="2" w:tplc="63588226">
      <w:start w:val="1"/>
      <w:numFmt w:val="bullet"/>
      <w:lvlText w:val=""/>
      <w:lvlJc w:val="left"/>
      <w:pPr>
        <w:ind w:left="2160" w:hanging="360"/>
      </w:pPr>
      <w:rPr>
        <w:rFonts w:ascii="Wingdings" w:hAnsi="Wingdings" w:hint="default"/>
      </w:rPr>
    </w:lvl>
    <w:lvl w:ilvl="3" w:tplc="8320DA16">
      <w:start w:val="1"/>
      <w:numFmt w:val="bullet"/>
      <w:lvlText w:val=""/>
      <w:lvlJc w:val="left"/>
      <w:pPr>
        <w:ind w:left="2880" w:hanging="360"/>
      </w:pPr>
      <w:rPr>
        <w:rFonts w:ascii="Symbol" w:hAnsi="Symbol" w:hint="default"/>
      </w:rPr>
    </w:lvl>
    <w:lvl w:ilvl="4" w:tplc="25C45CE8">
      <w:start w:val="1"/>
      <w:numFmt w:val="bullet"/>
      <w:lvlText w:val="o"/>
      <w:lvlJc w:val="left"/>
      <w:pPr>
        <w:ind w:left="3600" w:hanging="360"/>
      </w:pPr>
      <w:rPr>
        <w:rFonts w:ascii="Courier New" w:hAnsi="Courier New" w:hint="default"/>
      </w:rPr>
    </w:lvl>
    <w:lvl w:ilvl="5" w:tplc="A45A982A">
      <w:start w:val="1"/>
      <w:numFmt w:val="bullet"/>
      <w:lvlText w:val=""/>
      <w:lvlJc w:val="left"/>
      <w:pPr>
        <w:ind w:left="4320" w:hanging="360"/>
      </w:pPr>
      <w:rPr>
        <w:rFonts w:ascii="Wingdings" w:hAnsi="Wingdings" w:hint="default"/>
      </w:rPr>
    </w:lvl>
    <w:lvl w:ilvl="6" w:tplc="1E0E5088">
      <w:start w:val="1"/>
      <w:numFmt w:val="bullet"/>
      <w:lvlText w:val=""/>
      <w:lvlJc w:val="left"/>
      <w:pPr>
        <w:ind w:left="5040" w:hanging="360"/>
      </w:pPr>
      <w:rPr>
        <w:rFonts w:ascii="Symbol" w:hAnsi="Symbol" w:hint="default"/>
      </w:rPr>
    </w:lvl>
    <w:lvl w:ilvl="7" w:tplc="CF5237E2">
      <w:start w:val="1"/>
      <w:numFmt w:val="bullet"/>
      <w:lvlText w:val="o"/>
      <w:lvlJc w:val="left"/>
      <w:pPr>
        <w:ind w:left="5760" w:hanging="360"/>
      </w:pPr>
      <w:rPr>
        <w:rFonts w:ascii="Courier New" w:hAnsi="Courier New" w:hint="default"/>
      </w:rPr>
    </w:lvl>
    <w:lvl w:ilvl="8" w:tplc="3B3CDCBE">
      <w:start w:val="1"/>
      <w:numFmt w:val="bullet"/>
      <w:lvlText w:val=""/>
      <w:lvlJc w:val="left"/>
      <w:pPr>
        <w:ind w:left="6480" w:hanging="360"/>
      </w:pPr>
      <w:rPr>
        <w:rFonts w:ascii="Wingdings" w:hAnsi="Wingdings" w:hint="default"/>
      </w:rPr>
    </w:lvl>
  </w:abstractNum>
  <w:abstractNum w:abstractNumId="24" w15:restartNumberingAfterBreak="0">
    <w:nsid w:val="7B0A060E"/>
    <w:multiLevelType w:val="hybridMultilevel"/>
    <w:tmpl w:val="CE4A66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392823405">
    <w:abstractNumId w:val="23"/>
  </w:num>
  <w:num w:numId="2" w16cid:durableId="364988778">
    <w:abstractNumId w:val="6"/>
  </w:num>
  <w:num w:numId="3" w16cid:durableId="1008099504">
    <w:abstractNumId w:val="20"/>
  </w:num>
  <w:num w:numId="4" w16cid:durableId="1650790911">
    <w:abstractNumId w:val="21"/>
  </w:num>
  <w:num w:numId="5" w16cid:durableId="615405014">
    <w:abstractNumId w:val="12"/>
  </w:num>
  <w:num w:numId="6" w16cid:durableId="2046714871">
    <w:abstractNumId w:val="19"/>
  </w:num>
  <w:num w:numId="7" w16cid:durableId="1158350587">
    <w:abstractNumId w:val="1"/>
  </w:num>
  <w:num w:numId="8" w16cid:durableId="1782141854">
    <w:abstractNumId w:val="3"/>
  </w:num>
  <w:num w:numId="9" w16cid:durableId="1332829103">
    <w:abstractNumId w:val="9"/>
  </w:num>
  <w:num w:numId="10" w16cid:durableId="1406799664">
    <w:abstractNumId w:val="22"/>
  </w:num>
  <w:num w:numId="11" w16cid:durableId="1729256714">
    <w:abstractNumId w:val="0"/>
  </w:num>
  <w:num w:numId="12" w16cid:durableId="646514018">
    <w:abstractNumId w:val="16"/>
  </w:num>
  <w:num w:numId="13" w16cid:durableId="1252736068">
    <w:abstractNumId w:val="15"/>
  </w:num>
  <w:num w:numId="14" w16cid:durableId="772552733">
    <w:abstractNumId w:val="24"/>
  </w:num>
  <w:num w:numId="15" w16cid:durableId="814759207">
    <w:abstractNumId w:val="17"/>
  </w:num>
  <w:num w:numId="16" w16cid:durableId="170224297">
    <w:abstractNumId w:val="7"/>
  </w:num>
  <w:num w:numId="17" w16cid:durableId="247079164">
    <w:abstractNumId w:val="10"/>
  </w:num>
  <w:num w:numId="18" w16cid:durableId="762338380">
    <w:abstractNumId w:val="8"/>
  </w:num>
  <w:num w:numId="19" w16cid:durableId="361398091">
    <w:abstractNumId w:val="13"/>
  </w:num>
  <w:num w:numId="20" w16cid:durableId="1045064498">
    <w:abstractNumId w:val="14"/>
  </w:num>
  <w:num w:numId="21" w16cid:durableId="1462192730">
    <w:abstractNumId w:val="11"/>
  </w:num>
  <w:num w:numId="22" w16cid:durableId="813107813">
    <w:abstractNumId w:val="2"/>
  </w:num>
  <w:num w:numId="23" w16cid:durableId="690037159">
    <w:abstractNumId w:val="18"/>
  </w:num>
  <w:num w:numId="24" w16cid:durableId="1934704728">
    <w:abstractNumId w:val="4"/>
  </w:num>
  <w:num w:numId="25" w16cid:durableId="1703745518">
    <w:abstractNumId w:val="18"/>
  </w:num>
  <w:num w:numId="26" w16cid:durableId="1293234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E07"/>
    <w:rsid w:val="00005A3C"/>
    <w:rsid w:val="00005A9E"/>
    <w:rsid w:val="000061B2"/>
    <w:rsid w:val="00007B07"/>
    <w:rsid w:val="0001052A"/>
    <w:rsid w:val="00010C89"/>
    <w:rsid w:val="0001639F"/>
    <w:rsid w:val="00016713"/>
    <w:rsid w:val="0001762E"/>
    <w:rsid w:val="00022DD8"/>
    <w:rsid w:val="000237CE"/>
    <w:rsid w:val="00032A44"/>
    <w:rsid w:val="00037C10"/>
    <w:rsid w:val="00043072"/>
    <w:rsid w:val="0004308E"/>
    <w:rsid w:val="0004388C"/>
    <w:rsid w:val="00047188"/>
    <w:rsid w:val="00050FDF"/>
    <w:rsid w:val="00051520"/>
    <w:rsid w:val="000534A7"/>
    <w:rsid w:val="00055043"/>
    <w:rsid w:val="00060D28"/>
    <w:rsid w:val="000614BA"/>
    <w:rsid w:val="00065208"/>
    <w:rsid w:val="00065C4C"/>
    <w:rsid w:val="00066B17"/>
    <w:rsid w:val="00074297"/>
    <w:rsid w:val="00076C4E"/>
    <w:rsid w:val="0008012D"/>
    <w:rsid w:val="0008058F"/>
    <w:rsid w:val="00083D8E"/>
    <w:rsid w:val="00087A18"/>
    <w:rsid w:val="0009022D"/>
    <w:rsid w:val="000921A0"/>
    <w:rsid w:val="000962F3"/>
    <w:rsid w:val="00096E06"/>
    <w:rsid w:val="000A42E3"/>
    <w:rsid w:val="000A5FEE"/>
    <w:rsid w:val="000C0317"/>
    <w:rsid w:val="000C7230"/>
    <w:rsid w:val="000C7CE4"/>
    <w:rsid w:val="000D1900"/>
    <w:rsid w:val="000D225D"/>
    <w:rsid w:val="000D38C7"/>
    <w:rsid w:val="000D4D72"/>
    <w:rsid w:val="000D66D0"/>
    <w:rsid w:val="000D7424"/>
    <w:rsid w:val="000F31BF"/>
    <w:rsid w:val="000F4AC2"/>
    <w:rsid w:val="000F6F77"/>
    <w:rsid w:val="000F7EF1"/>
    <w:rsid w:val="001002B3"/>
    <w:rsid w:val="001006D9"/>
    <w:rsid w:val="00102CF7"/>
    <w:rsid w:val="0010399E"/>
    <w:rsid w:val="001064A4"/>
    <w:rsid w:val="00111645"/>
    <w:rsid w:val="001117D1"/>
    <w:rsid w:val="00112036"/>
    <w:rsid w:val="00112BC5"/>
    <w:rsid w:val="00113183"/>
    <w:rsid w:val="00113E2D"/>
    <w:rsid w:val="00114CA5"/>
    <w:rsid w:val="00115A4F"/>
    <w:rsid w:val="00117867"/>
    <w:rsid w:val="00121BE6"/>
    <w:rsid w:val="00127420"/>
    <w:rsid w:val="00130877"/>
    <w:rsid w:val="0013105D"/>
    <w:rsid w:val="0013389A"/>
    <w:rsid w:val="00142C42"/>
    <w:rsid w:val="0014510F"/>
    <w:rsid w:val="00152EC4"/>
    <w:rsid w:val="0015370B"/>
    <w:rsid w:val="00160D39"/>
    <w:rsid w:val="00162B04"/>
    <w:rsid w:val="001650E8"/>
    <w:rsid w:val="00165329"/>
    <w:rsid w:val="001653CC"/>
    <w:rsid w:val="00166195"/>
    <w:rsid w:val="001663ED"/>
    <w:rsid w:val="001666B9"/>
    <w:rsid w:val="00174D1C"/>
    <w:rsid w:val="001753ED"/>
    <w:rsid w:val="001770E3"/>
    <w:rsid w:val="00182151"/>
    <w:rsid w:val="00185127"/>
    <w:rsid w:val="0018793F"/>
    <w:rsid w:val="001905A2"/>
    <w:rsid w:val="0019495A"/>
    <w:rsid w:val="001A0887"/>
    <w:rsid w:val="001A20A5"/>
    <w:rsid w:val="001A67CC"/>
    <w:rsid w:val="001A7827"/>
    <w:rsid w:val="001B1292"/>
    <w:rsid w:val="001B52D9"/>
    <w:rsid w:val="001B66EA"/>
    <w:rsid w:val="001B77C8"/>
    <w:rsid w:val="001C3B20"/>
    <w:rsid w:val="001C6786"/>
    <w:rsid w:val="001D24D5"/>
    <w:rsid w:val="001D2ACD"/>
    <w:rsid w:val="001D48B3"/>
    <w:rsid w:val="001D4FCB"/>
    <w:rsid w:val="001D6FE3"/>
    <w:rsid w:val="001E041F"/>
    <w:rsid w:val="001E3427"/>
    <w:rsid w:val="001E3731"/>
    <w:rsid w:val="001E4C32"/>
    <w:rsid w:val="001E61AA"/>
    <w:rsid w:val="001E627F"/>
    <w:rsid w:val="001E707C"/>
    <w:rsid w:val="001F265C"/>
    <w:rsid w:val="001F3C7C"/>
    <w:rsid w:val="0020172B"/>
    <w:rsid w:val="00204BE8"/>
    <w:rsid w:val="002153E0"/>
    <w:rsid w:val="00216FAE"/>
    <w:rsid w:val="00217343"/>
    <w:rsid w:val="00217B82"/>
    <w:rsid w:val="00220816"/>
    <w:rsid w:val="00221F77"/>
    <w:rsid w:val="00225C49"/>
    <w:rsid w:val="002273D4"/>
    <w:rsid w:val="002277FE"/>
    <w:rsid w:val="00232FD2"/>
    <w:rsid w:val="00235305"/>
    <w:rsid w:val="00236D90"/>
    <w:rsid w:val="002420F2"/>
    <w:rsid w:val="00242A41"/>
    <w:rsid w:val="0024337E"/>
    <w:rsid w:val="002453A6"/>
    <w:rsid w:val="00247053"/>
    <w:rsid w:val="00249191"/>
    <w:rsid w:val="00250100"/>
    <w:rsid w:val="00250CA9"/>
    <w:rsid w:val="00253C04"/>
    <w:rsid w:val="00256B2B"/>
    <w:rsid w:val="00262DBD"/>
    <w:rsid w:val="00263BA0"/>
    <w:rsid w:val="00265577"/>
    <w:rsid w:val="002659DE"/>
    <w:rsid w:val="002670EE"/>
    <w:rsid w:val="00273A90"/>
    <w:rsid w:val="0027420F"/>
    <w:rsid w:val="0027501C"/>
    <w:rsid w:val="002772E4"/>
    <w:rsid w:val="002777E9"/>
    <w:rsid w:val="00280E68"/>
    <w:rsid w:val="002817FD"/>
    <w:rsid w:val="0028237A"/>
    <w:rsid w:val="00285614"/>
    <w:rsid w:val="00287C0F"/>
    <w:rsid w:val="0029251A"/>
    <w:rsid w:val="002930D0"/>
    <w:rsid w:val="00297095"/>
    <w:rsid w:val="002971BD"/>
    <w:rsid w:val="002A0B4C"/>
    <w:rsid w:val="002A1FA7"/>
    <w:rsid w:val="002A32D1"/>
    <w:rsid w:val="002A46DE"/>
    <w:rsid w:val="002A4EFF"/>
    <w:rsid w:val="002B1186"/>
    <w:rsid w:val="002B314A"/>
    <w:rsid w:val="002B3E0A"/>
    <w:rsid w:val="002B3F89"/>
    <w:rsid w:val="002B476F"/>
    <w:rsid w:val="002C1A13"/>
    <w:rsid w:val="002C288B"/>
    <w:rsid w:val="002C4CE4"/>
    <w:rsid w:val="002C7DF0"/>
    <w:rsid w:val="002D005B"/>
    <w:rsid w:val="002D2568"/>
    <w:rsid w:val="002D321F"/>
    <w:rsid w:val="002D34CC"/>
    <w:rsid w:val="002D4AB4"/>
    <w:rsid w:val="002D5922"/>
    <w:rsid w:val="002D72FA"/>
    <w:rsid w:val="002E5743"/>
    <w:rsid w:val="002F2E2F"/>
    <w:rsid w:val="002F7122"/>
    <w:rsid w:val="00300498"/>
    <w:rsid w:val="0030068A"/>
    <w:rsid w:val="00303859"/>
    <w:rsid w:val="00303E79"/>
    <w:rsid w:val="00304C24"/>
    <w:rsid w:val="00304D0D"/>
    <w:rsid w:val="00313204"/>
    <w:rsid w:val="00313900"/>
    <w:rsid w:val="00313EEB"/>
    <w:rsid w:val="00320AC3"/>
    <w:rsid w:val="003243B6"/>
    <w:rsid w:val="00324DE4"/>
    <w:rsid w:val="00326675"/>
    <w:rsid w:val="003270FA"/>
    <w:rsid w:val="0032CB58"/>
    <w:rsid w:val="00332766"/>
    <w:rsid w:val="00334FF1"/>
    <w:rsid w:val="003356E4"/>
    <w:rsid w:val="00340E57"/>
    <w:rsid w:val="00343F4E"/>
    <w:rsid w:val="00345122"/>
    <w:rsid w:val="00352C8D"/>
    <w:rsid w:val="00354706"/>
    <w:rsid w:val="00355444"/>
    <w:rsid w:val="0035583E"/>
    <w:rsid w:val="00355BAE"/>
    <w:rsid w:val="0035719B"/>
    <w:rsid w:val="00367CF7"/>
    <w:rsid w:val="003734C9"/>
    <w:rsid w:val="003758FF"/>
    <w:rsid w:val="00375B8C"/>
    <w:rsid w:val="0037E376"/>
    <w:rsid w:val="00380295"/>
    <w:rsid w:val="00382C05"/>
    <w:rsid w:val="00383BC2"/>
    <w:rsid w:val="00384ACA"/>
    <w:rsid w:val="00386526"/>
    <w:rsid w:val="00390258"/>
    <w:rsid w:val="003908A3"/>
    <w:rsid w:val="003944A1"/>
    <w:rsid w:val="003A058B"/>
    <w:rsid w:val="003A1908"/>
    <w:rsid w:val="003A2307"/>
    <w:rsid w:val="003A6185"/>
    <w:rsid w:val="003A6AD2"/>
    <w:rsid w:val="003B00EF"/>
    <w:rsid w:val="003B2FF7"/>
    <w:rsid w:val="003B70BC"/>
    <w:rsid w:val="003B7894"/>
    <w:rsid w:val="003C0AD0"/>
    <w:rsid w:val="003C17BF"/>
    <w:rsid w:val="003C2A64"/>
    <w:rsid w:val="003C497B"/>
    <w:rsid w:val="003C637B"/>
    <w:rsid w:val="003C6CD5"/>
    <w:rsid w:val="003E0448"/>
    <w:rsid w:val="003E21AD"/>
    <w:rsid w:val="003E4543"/>
    <w:rsid w:val="003E4862"/>
    <w:rsid w:val="003E4FC6"/>
    <w:rsid w:val="003F156A"/>
    <w:rsid w:val="003F2741"/>
    <w:rsid w:val="003F357E"/>
    <w:rsid w:val="003F42CA"/>
    <w:rsid w:val="003F522C"/>
    <w:rsid w:val="003F552E"/>
    <w:rsid w:val="003F6585"/>
    <w:rsid w:val="003F6E3F"/>
    <w:rsid w:val="00400EB7"/>
    <w:rsid w:val="00405754"/>
    <w:rsid w:val="00405985"/>
    <w:rsid w:val="00407E48"/>
    <w:rsid w:val="00412588"/>
    <w:rsid w:val="00414B67"/>
    <w:rsid w:val="00414F87"/>
    <w:rsid w:val="00416284"/>
    <w:rsid w:val="00424C17"/>
    <w:rsid w:val="00424D97"/>
    <w:rsid w:val="004275AC"/>
    <w:rsid w:val="00440FC9"/>
    <w:rsid w:val="0044122B"/>
    <w:rsid w:val="004414A6"/>
    <w:rsid w:val="00441AAE"/>
    <w:rsid w:val="004425F5"/>
    <w:rsid w:val="004526B0"/>
    <w:rsid w:val="00452B26"/>
    <w:rsid w:val="00454658"/>
    <w:rsid w:val="00455FDE"/>
    <w:rsid w:val="004567DD"/>
    <w:rsid w:val="00460A89"/>
    <w:rsid w:val="00466C20"/>
    <w:rsid w:val="00467492"/>
    <w:rsid w:val="0046F6A5"/>
    <w:rsid w:val="004719C0"/>
    <w:rsid w:val="004752DA"/>
    <w:rsid w:val="00475F93"/>
    <w:rsid w:val="004808AF"/>
    <w:rsid w:val="00486595"/>
    <w:rsid w:val="00492D58"/>
    <w:rsid w:val="00495942"/>
    <w:rsid w:val="0049F673"/>
    <w:rsid w:val="004A0F95"/>
    <w:rsid w:val="004A1547"/>
    <w:rsid w:val="004A2568"/>
    <w:rsid w:val="004A5437"/>
    <w:rsid w:val="004A58F2"/>
    <w:rsid w:val="004B0EFF"/>
    <w:rsid w:val="004B3441"/>
    <w:rsid w:val="004B3A4A"/>
    <w:rsid w:val="004B4CB7"/>
    <w:rsid w:val="004B4D13"/>
    <w:rsid w:val="004B634F"/>
    <w:rsid w:val="004BCD97"/>
    <w:rsid w:val="004C2215"/>
    <w:rsid w:val="004C2874"/>
    <w:rsid w:val="004C3584"/>
    <w:rsid w:val="004C40AA"/>
    <w:rsid w:val="004C4215"/>
    <w:rsid w:val="004C60B3"/>
    <w:rsid w:val="004C7133"/>
    <w:rsid w:val="004D03ED"/>
    <w:rsid w:val="004D7A16"/>
    <w:rsid w:val="004E2EE8"/>
    <w:rsid w:val="004E3264"/>
    <w:rsid w:val="004E3388"/>
    <w:rsid w:val="004E3441"/>
    <w:rsid w:val="004E4E9A"/>
    <w:rsid w:val="004E538B"/>
    <w:rsid w:val="004E65FE"/>
    <w:rsid w:val="004E78DE"/>
    <w:rsid w:val="004F1F9D"/>
    <w:rsid w:val="004F27F8"/>
    <w:rsid w:val="004F35BC"/>
    <w:rsid w:val="005100B0"/>
    <w:rsid w:val="00511D95"/>
    <w:rsid w:val="0052019F"/>
    <w:rsid w:val="00520360"/>
    <w:rsid w:val="00521206"/>
    <w:rsid w:val="00522BE1"/>
    <w:rsid w:val="00523B31"/>
    <w:rsid w:val="00527386"/>
    <w:rsid w:val="005316EA"/>
    <w:rsid w:val="0053240A"/>
    <w:rsid w:val="005331A3"/>
    <w:rsid w:val="005347B2"/>
    <w:rsid w:val="00535D37"/>
    <w:rsid w:val="00537DA0"/>
    <w:rsid w:val="00542424"/>
    <w:rsid w:val="005437B2"/>
    <w:rsid w:val="00551221"/>
    <w:rsid w:val="005512B4"/>
    <w:rsid w:val="00552B46"/>
    <w:rsid w:val="00565F4D"/>
    <w:rsid w:val="005769AB"/>
    <w:rsid w:val="00577531"/>
    <w:rsid w:val="00580062"/>
    <w:rsid w:val="00580FAF"/>
    <w:rsid w:val="00583DAB"/>
    <w:rsid w:val="0058540D"/>
    <w:rsid w:val="005861DC"/>
    <w:rsid w:val="00586876"/>
    <w:rsid w:val="005906BC"/>
    <w:rsid w:val="00591156"/>
    <w:rsid w:val="005940F2"/>
    <w:rsid w:val="005A0FFE"/>
    <w:rsid w:val="005A21F5"/>
    <w:rsid w:val="005A6BF0"/>
    <w:rsid w:val="005A7A9A"/>
    <w:rsid w:val="005B1020"/>
    <w:rsid w:val="005B13A8"/>
    <w:rsid w:val="005B210E"/>
    <w:rsid w:val="005B306A"/>
    <w:rsid w:val="005B54CA"/>
    <w:rsid w:val="005B65E5"/>
    <w:rsid w:val="005C051E"/>
    <w:rsid w:val="005C39F8"/>
    <w:rsid w:val="005C4C42"/>
    <w:rsid w:val="005D776A"/>
    <w:rsid w:val="005E04C8"/>
    <w:rsid w:val="005E10E8"/>
    <w:rsid w:val="005E70D0"/>
    <w:rsid w:val="005E7CBA"/>
    <w:rsid w:val="005F187A"/>
    <w:rsid w:val="005F54EC"/>
    <w:rsid w:val="00600CE0"/>
    <w:rsid w:val="0060130E"/>
    <w:rsid w:val="006014A3"/>
    <w:rsid w:val="006046FC"/>
    <w:rsid w:val="00604B6E"/>
    <w:rsid w:val="00606021"/>
    <w:rsid w:val="00607D92"/>
    <w:rsid w:val="00610B46"/>
    <w:rsid w:val="006129EA"/>
    <w:rsid w:val="0061630E"/>
    <w:rsid w:val="0061639C"/>
    <w:rsid w:val="00617134"/>
    <w:rsid w:val="006178E3"/>
    <w:rsid w:val="00617B24"/>
    <w:rsid w:val="00622731"/>
    <w:rsid w:val="00623BEF"/>
    <w:rsid w:val="00623F2E"/>
    <w:rsid w:val="0062440F"/>
    <w:rsid w:val="00626921"/>
    <w:rsid w:val="0062785B"/>
    <w:rsid w:val="0063591A"/>
    <w:rsid w:val="006360E0"/>
    <w:rsid w:val="00636CD7"/>
    <w:rsid w:val="00645DFB"/>
    <w:rsid w:val="00652A63"/>
    <w:rsid w:val="00652EC7"/>
    <w:rsid w:val="00653792"/>
    <w:rsid w:val="006545AC"/>
    <w:rsid w:val="00660A36"/>
    <w:rsid w:val="00662F67"/>
    <w:rsid w:val="00664F82"/>
    <w:rsid w:val="006673F3"/>
    <w:rsid w:val="006737B1"/>
    <w:rsid w:val="0067742A"/>
    <w:rsid w:val="006816E6"/>
    <w:rsid w:val="00682D02"/>
    <w:rsid w:val="00683360"/>
    <w:rsid w:val="006869D5"/>
    <w:rsid w:val="0069004D"/>
    <w:rsid w:val="00691397"/>
    <w:rsid w:val="0069445D"/>
    <w:rsid w:val="00697547"/>
    <w:rsid w:val="00697E64"/>
    <w:rsid w:val="006A1937"/>
    <w:rsid w:val="006A1D6B"/>
    <w:rsid w:val="006A7858"/>
    <w:rsid w:val="006B0B44"/>
    <w:rsid w:val="006B558C"/>
    <w:rsid w:val="006B60E4"/>
    <w:rsid w:val="006C0D40"/>
    <w:rsid w:val="006C149B"/>
    <w:rsid w:val="006C3CB1"/>
    <w:rsid w:val="006C6C92"/>
    <w:rsid w:val="006D22E3"/>
    <w:rsid w:val="006D2B59"/>
    <w:rsid w:val="006D3FE7"/>
    <w:rsid w:val="006D4DF2"/>
    <w:rsid w:val="006D5320"/>
    <w:rsid w:val="006D585B"/>
    <w:rsid w:val="006E0B61"/>
    <w:rsid w:val="006E4D3D"/>
    <w:rsid w:val="006E6AF9"/>
    <w:rsid w:val="006E6D3D"/>
    <w:rsid w:val="006E7090"/>
    <w:rsid w:val="006F4E72"/>
    <w:rsid w:val="006F4F8D"/>
    <w:rsid w:val="006F5256"/>
    <w:rsid w:val="006F5430"/>
    <w:rsid w:val="006F66E8"/>
    <w:rsid w:val="0070031D"/>
    <w:rsid w:val="00700B84"/>
    <w:rsid w:val="007011EA"/>
    <w:rsid w:val="00701BC2"/>
    <w:rsid w:val="0070230E"/>
    <w:rsid w:val="00702C65"/>
    <w:rsid w:val="00705410"/>
    <w:rsid w:val="007063EB"/>
    <w:rsid w:val="0070687D"/>
    <w:rsid w:val="00711C31"/>
    <w:rsid w:val="007243EC"/>
    <w:rsid w:val="00725CB3"/>
    <w:rsid w:val="0073154A"/>
    <w:rsid w:val="007317F1"/>
    <w:rsid w:val="00732DFE"/>
    <w:rsid w:val="00733047"/>
    <w:rsid w:val="007346AD"/>
    <w:rsid w:val="00737F7C"/>
    <w:rsid w:val="0074189F"/>
    <w:rsid w:val="00741BA0"/>
    <w:rsid w:val="007421A5"/>
    <w:rsid w:val="00757742"/>
    <w:rsid w:val="00757E3C"/>
    <w:rsid w:val="00762776"/>
    <w:rsid w:val="00767CD2"/>
    <w:rsid w:val="00771C60"/>
    <w:rsid w:val="0077391C"/>
    <w:rsid w:val="00773B9E"/>
    <w:rsid w:val="00777FBC"/>
    <w:rsid w:val="00784FE8"/>
    <w:rsid w:val="00787B83"/>
    <w:rsid w:val="007928B3"/>
    <w:rsid w:val="00794E07"/>
    <w:rsid w:val="00797DE5"/>
    <w:rsid w:val="007A6568"/>
    <w:rsid w:val="007A7FAC"/>
    <w:rsid w:val="007B15E0"/>
    <w:rsid w:val="007B17AE"/>
    <w:rsid w:val="007B74DE"/>
    <w:rsid w:val="007C4B1C"/>
    <w:rsid w:val="007D18C5"/>
    <w:rsid w:val="007D18DD"/>
    <w:rsid w:val="007D2783"/>
    <w:rsid w:val="007E1FB0"/>
    <w:rsid w:val="007E21E7"/>
    <w:rsid w:val="007E2991"/>
    <w:rsid w:val="007E2DF4"/>
    <w:rsid w:val="007E2FD0"/>
    <w:rsid w:val="007E60F6"/>
    <w:rsid w:val="007E6942"/>
    <w:rsid w:val="007F174A"/>
    <w:rsid w:val="007F191B"/>
    <w:rsid w:val="007F336B"/>
    <w:rsid w:val="007F6A4F"/>
    <w:rsid w:val="007F7FB5"/>
    <w:rsid w:val="00801024"/>
    <w:rsid w:val="0080350D"/>
    <w:rsid w:val="00807D08"/>
    <w:rsid w:val="00811002"/>
    <w:rsid w:val="008115F1"/>
    <w:rsid w:val="00813050"/>
    <w:rsid w:val="008138B0"/>
    <w:rsid w:val="008146C3"/>
    <w:rsid w:val="00817CCE"/>
    <w:rsid w:val="008222B6"/>
    <w:rsid w:val="008269FD"/>
    <w:rsid w:val="00826DB9"/>
    <w:rsid w:val="00827D4E"/>
    <w:rsid w:val="008316D3"/>
    <w:rsid w:val="00833220"/>
    <w:rsid w:val="00835472"/>
    <w:rsid w:val="00836225"/>
    <w:rsid w:val="00837FFC"/>
    <w:rsid w:val="008407AD"/>
    <w:rsid w:val="0084149A"/>
    <w:rsid w:val="008464DE"/>
    <w:rsid w:val="00850469"/>
    <w:rsid w:val="008515F7"/>
    <w:rsid w:val="008603F9"/>
    <w:rsid w:val="00866E0A"/>
    <w:rsid w:val="008700A4"/>
    <w:rsid w:val="008710C8"/>
    <w:rsid w:val="00876248"/>
    <w:rsid w:val="0087634B"/>
    <w:rsid w:val="008858E6"/>
    <w:rsid w:val="00886168"/>
    <w:rsid w:val="0088650E"/>
    <w:rsid w:val="008920D7"/>
    <w:rsid w:val="008944E2"/>
    <w:rsid w:val="00894AF3"/>
    <w:rsid w:val="00895099"/>
    <w:rsid w:val="008A0FFF"/>
    <w:rsid w:val="008A4029"/>
    <w:rsid w:val="008A430C"/>
    <w:rsid w:val="008A43DD"/>
    <w:rsid w:val="008A5490"/>
    <w:rsid w:val="008A5D97"/>
    <w:rsid w:val="008B1611"/>
    <w:rsid w:val="008B4B2A"/>
    <w:rsid w:val="008B6A3C"/>
    <w:rsid w:val="008C1A25"/>
    <w:rsid w:val="008C6CC3"/>
    <w:rsid w:val="008D15DA"/>
    <w:rsid w:val="008D222A"/>
    <w:rsid w:val="008D7BD7"/>
    <w:rsid w:val="008E06CC"/>
    <w:rsid w:val="008E3761"/>
    <w:rsid w:val="008E43CD"/>
    <w:rsid w:val="008E51BC"/>
    <w:rsid w:val="008E5C89"/>
    <w:rsid w:val="008F0F63"/>
    <w:rsid w:val="008F154C"/>
    <w:rsid w:val="008F44F0"/>
    <w:rsid w:val="008F5446"/>
    <w:rsid w:val="0090119A"/>
    <w:rsid w:val="009061B8"/>
    <w:rsid w:val="00911880"/>
    <w:rsid w:val="00914D14"/>
    <w:rsid w:val="00915CCD"/>
    <w:rsid w:val="00921C8F"/>
    <w:rsid w:val="009220F3"/>
    <w:rsid w:val="0092530C"/>
    <w:rsid w:val="00930635"/>
    <w:rsid w:val="00936CBE"/>
    <w:rsid w:val="00937704"/>
    <w:rsid w:val="00937D91"/>
    <w:rsid w:val="009401DB"/>
    <w:rsid w:val="0094374F"/>
    <w:rsid w:val="009457C7"/>
    <w:rsid w:val="009465AE"/>
    <w:rsid w:val="009468B0"/>
    <w:rsid w:val="00951C2A"/>
    <w:rsid w:val="00955478"/>
    <w:rsid w:val="009619F1"/>
    <w:rsid w:val="00963809"/>
    <w:rsid w:val="00965830"/>
    <w:rsid w:val="00972052"/>
    <w:rsid w:val="00974126"/>
    <w:rsid w:val="00976831"/>
    <w:rsid w:val="00976F74"/>
    <w:rsid w:val="00981368"/>
    <w:rsid w:val="00981B69"/>
    <w:rsid w:val="009849F8"/>
    <w:rsid w:val="009859C6"/>
    <w:rsid w:val="00986828"/>
    <w:rsid w:val="009936A5"/>
    <w:rsid w:val="0099446A"/>
    <w:rsid w:val="00995CA8"/>
    <w:rsid w:val="009973DF"/>
    <w:rsid w:val="009A2426"/>
    <w:rsid w:val="009A3AF7"/>
    <w:rsid w:val="009A6633"/>
    <w:rsid w:val="009A7B64"/>
    <w:rsid w:val="009B105B"/>
    <w:rsid w:val="009B35D1"/>
    <w:rsid w:val="009B5EAC"/>
    <w:rsid w:val="009B6FAA"/>
    <w:rsid w:val="009C02AE"/>
    <w:rsid w:val="009C3B9E"/>
    <w:rsid w:val="009C4EA2"/>
    <w:rsid w:val="009D177B"/>
    <w:rsid w:val="009D47B7"/>
    <w:rsid w:val="009D5DE2"/>
    <w:rsid w:val="009E1F4A"/>
    <w:rsid w:val="009E3C29"/>
    <w:rsid w:val="009E4364"/>
    <w:rsid w:val="009E50B4"/>
    <w:rsid w:val="009E5333"/>
    <w:rsid w:val="009E5C74"/>
    <w:rsid w:val="009F2CBB"/>
    <w:rsid w:val="009F7353"/>
    <w:rsid w:val="009F7A79"/>
    <w:rsid w:val="00A00B19"/>
    <w:rsid w:val="00A0538B"/>
    <w:rsid w:val="00A11754"/>
    <w:rsid w:val="00A162DB"/>
    <w:rsid w:val="00A223E9"/>
    <w:rsid w:val="00A226B6"/>
    <w:rsid w:val="00A24402"/>
    <w:rsid w:val="00A25174"/>
    <w:rsid w:val="00A30E56"/>
    <w:rsid w:val="00A33FDE"/>
    <w:rsid w:val="00A35434"/>
    <w:rsid w:val="00A36EB3"/>
    <w:rsid w:val="00A371D7"/>
    <w:rsid w:val="00A41E63"/>
    <w:rsid w:val="00A437D1"/>
    <w:rsid w:val="00A46232"/>
    <w:rsid w:val="00A47A75"/>
    <w:rsid w:val="00A538BF"/>
    <w:rsid w:val="00A54534"/>
    <w:rsid w:val="00A54F3A"/>
    <w:rsid w:val="00A575F1"/>
    <w:rsid w:val="00A62708"/>
    <w:rsid w:val="00A63BAB"/>
    <w:rsid w:val="00A65568"/>
    <w:rsid w:val="00A6648A"/>
    <w:rsid w:val="00A706D8"/>
    <w:rsid w:val="00A721EF"/>
    <w:rsid w:val="00A76258"/>
    <w:rsid w:val="00A76D83"/>
    <w:rsid w:val="00A82103"/>
    <w:rsid w:val="00A8310A"/>
    <w:rsid w:val="00A83C02"/>
    <w:rsid w:val="00A84E77"/>
    <w:rsid w:val="00A85573"/>
    <w:rsid w:val="00A8735F"/>
    <w:rsid w:val="00A909FE"/>
    <w:rsid w:val="00A921F6"/>
    <w:rsid w:val="00A94B0D"/>
    <w:rsid w:val="00A9523B"/>
    <w:rsid w:val="00AA09D8"/>
    <w:rsid w:val="00AA1476"/>
    <w:rsid w:val="00AA329D"/>
    <w:rsid w:val="00AA3C4E"/>
    <w:rsid w:val="00AA4265"/>
    <w:rsid w:val="00AA5B9C"/>
    <w:rsid w:val="00AB5315"/>
    <w:rsid w:val="00AB60E6"/>
    <w:rsid w:val="00AB7C26"/>
    <w:rsid w:val="00AC50BC"/>
    <w:rsid w:val="00AC523E"/>
    <w:rsid w:val="00AC531F"/>
    <w:rsid w:val="00AC741C"/>
    <w:rsid w:val="00AD487D"/>
    <w:rsid w:val="00AD48C0"/>
    <w:rsid w:val="00AE1D57"/>
    <w:rsid w:val="00AE362B"/>
    <w:rsid w:val="00AE3AD5"/>
    <w:rsid w:val="00AE647E"/>
    <w:rsid w:val="00AE668F"/>
    <w:rsid w:val="00AE7C23"/>
    <w:rsid w:val="00AE7C26"/>
    <w:rsid w:val="00AF51F1"/>
    <w:rsid w:val="00AF5878"/>
    <w:rsid w:val="00AF724B"/>
    <w:rsid w:val="00AF7CEB"/>
    <w:rsid w:val="00B02FC9"/>
    <w:rsid w:val="00B039AA"/>
    <w:rsid w:val="00B04DA5"/>
    <w:rsid w:val="00B061AD"/>
    <w:rsid w:val="00B06281"/>
    <w:rsid w:val="00B06C19"/>
    <w:rsid w:val="00B1182D"/>
    <w:rsid w:val="00B16838"/>
    <w:rsid w:val="00B20946"/>
    <w:rsid w:val="00B21100"/>
    <w:rsid w:val="00B2134E"/>
    <w:rsid w:val="00B21C42"/>
    <w:rsid w:val="00B24EE1"/>
    <w:rsid w:val="00B25D9B"/>
    <w:rsid w:val="00B27988"/>
    <w:rsid w:val="00B307A5"/>
    <w:rsid w:val="00B33B66"/>
    <w:rsid w:val="00B352AB"/>
    <w:rsid w:val="00B3592F"/>
    <w:rsid w:val="00B35BF9"/>
    <w:rsid w:val="00B37B33"/>
    <w:rsid w:val="00B37E47"/>
    <w:rsid w:val="00B40CC3"/>
    <w:rsid w:val="00B411B4"/>
    <w:rsid w:val="00B41DF0"/>
    <w:rsid w:val="00B41FF9"/>
    <w:rsid w:val="00B428D8"/>
    <w:rsid w:val="00B42C07"/>
    <w:rsid w:val="00B42F89"/>
    <w:rsid w:val="00B435F1"/>
    <w:rsid w:val="00B44833"/>
    <w:rsid w:val="00B4684C"/>
    <w:rsid w:val="00B46D18"/>
    <w:rsid w:val="00B4771A"/>
    <w:rsid w:val="00B47F52"/>
    <w:rsid w:val="00B54C32"/>
    <w:rsid w:val="00B54E4C"/>
    <w:rsid w:val="00B626E3"/>
    <w:rsid w:val="00B62805"/>
    <w:rsid w:val="00B71C36"/>
    <w:rsid w:val="00B74EB4"/>
    <w:rsid w:val="00B7708E"/>
    <w:rsid w:val="00B77346"/>
    <w:rsid w:val="00B77423"/>
    <w:rsid w:val="00B817AD"/>
    <w:rsid w:val="00B8271E"/>
    <w:rsid w:val="00B86E04"/>
    <w:rsid w:val="00B91925"/>
    <w:rsid w:val="00B92B32"/>
    <w:rsid w:val="00B95141"/>
    <w:rsid w:val="00B96CC9"/>
    <w:rsid w:val="00BA4082"/>
    <w:rsid w:val="00BA5BB1"/>
    <w:rsid w:val="00BA67C1"/>
    <w:rsid w:val="00BB13D1"/>
    <w:rsid w:val="00BB37C5"/>
    <w:rsid w:val="00BB3933"/>
    <w:rsid w:val="00BB492C"/>
    <w:rsid w:val="00BC6046"/>
    <w:rsid w:val="00BD3C53"/>
    <w:rsid w:val="00BD69CA"/>
    <w:rsid w:val="00BD7A86"/>
    <w:rsid w:val="00BE1EEB"/>
    <w:rsid w:val="00BE74B4"/>
    <w:rsid w:val="00BF0D71"/>
    <w:rsid w:val="00BF669B"/>
    <w:rsid w:val="00BF6B78"/>
    <w:rsid w:val="00BF6FC5"/>
    <w:rsid w:val="00BF71DE"/>
    <w:rsid w:val="00C025ED"/>
    <w:rsid w:val="00C03B42"/>
    <w:rsid w:val="00C03D8F"/>
    <w:rsid w:val="00C1097D"/>
    <w:rsid w:val="00C15962"/>
    <w:rsid w:val="00C15F53"/>
    <w:rsid w:val="00C24B11"/>
    <w:rsid w:val="00C26334"/>
    <w:rsid w:val="00C30919"/>
    <w:rsid w:val="00C315BC"/>
    <w:rsid w:val="00C31DDC"/>
    <w:rsid w:val="00C338FF"/>
    <w:rsid w:val="00C33FC6"/>
    <w:rsid w:val="00C35511"/>
    <w:rsid w:val="00C3681B"/>
    <w:rsid w:val="00C402A9"/>
    <w:rsid w:val="00C453AB"/>
    <w:rsid w:val="00C47286"/>
    <w:rsid w:val="00C52802"/>
    <w:rsid w:val="00C558CB"/>
    <w:rsid w:val="00C57F7A"/>
    <w:rsid w:val="00C61D66"/>
    <w:rsid w:val="00C64AD4"/>
    <w:rsid w:val="00C6602A"/>
    <w:rsid w:val="00C6B060"/>
    <w:rsid w:val="00C70ABC"/>
    <w:rsid w:val="00C745C3"/>
    <w:rsid w:val="00C7528E"/>
    <w:rsid w:val="00C810B8"/>
    <w:rsid w:val="00C81799"/>
    <w:rsid w:val="00C916B0"/>
    <w:rsid w:val="00C95181"/>
    <w:rsid w:val="00C97003"/>
    <w:rsid w:val="00C970EA"/>
    <w:rsid w:val="00CA33B1"/>
    <w:rsid w:val="00CA4179"/>
    <w:rsid w:val="00CA6A5D"/>
    <w:rsid w:val="00CA6FCD"/>
    <w:rsid w:val="00CA7D61"/>
    <w:rsid w:val="00CB02CA"/>
    <w:rsid w:val="00CB498E"/>
    <w:rsid w:val="00CB68B2"/>
    <w:rsid w:val="00CB77E0"/>
    <w:rsid w:val="00CC1A63"/>
    <w:rsid w:val="00CC431A"/>
    <w:rsid w:val="00CC4720"/>
    <w:rsid w:val="00CC4916"/>
    <w:rsid w:val="00CC5DDB"/>
    <w:rsid w:val="00CD3094"/>
    <w:rsid w:val="00CD4A45"/>
    <w:rsid w:val="00CD556E"/>
    <w:rsid w:val="00CE2B37"/>
    <w:rsid w:val="00CE33D8"/>
    <w:rsid w:val="00CE347A"/>
    <w:rsid w:val="00CE461D"/>
    <w:rsid w:val="00CE4DD4"/>
    <w:rsid w:val="00CE5BAB"/>
    <w:rsid w:val="00CE5CA7"/>
    <w:rsid w:val="00CF002F"/>
    <w:rsid w:val="00CF1F62"/>
    <w:rsid w:val="00CF2B40"/>
    <w:rsid w:val="00CF4118"/>
    <w:rsid w:val="00CF627D"/>
    <w:rsid w:val="00CF72AD"/>
    <w:rsid w:val="00D04DCA"/>
    <w:rsid w:val="00D05442"/>
    <w:rsid w:val="00D054FC"/>
    <w:rsid w:val="00D07E51"/>
    <w:rsid w:val="00D106F1"/>
    <w:rsid w:val="00D11690"/>
    <w:rsid w:val="00D14674"/>
    <w:rsid w:val="00D17FFB"/>
    <w:rsid w:val="00D20763"/>
    <w:rsid w:val="00D215DF"/>
    <w:rsid w:val="00D232DC"/>
    <w:rsid w:val="00D23713"/>
    <w:rsid w:val="00D248F0"/>
    <w:rsid w:val="00D27126"/>
    <w:rsid w:val="00D33E00"/>
    <w:rsid w:val="00D33E7C"/>
    <w:rsid w:val="00D35E95"/>
    <w:rsid w:val="00D367E9"/>
    <w:rsid w:val="00D369D2"/>
    <w:rsid w:val="00D40E7E"/>
    <w:rsid w:val="00D42294"/>
    <w:rsid w:val="00D42B4D"/>
    <w:rsid w:val="00D44DFD"/>
    <w:rsid w:val="00D50960"/>
    <w:rsid w:val="00D548FA"/>
    <w:rsid w:val="00D63CCA"/>
    <w:rsid w:val="00D63F89"/>
    <w:rsid w:val="00D650EA"/>
    <w:rsid w:val="00D70F8F"/>
    <w:rsid w:val="00D723C5"/>
    <w:rsid w:val="00D73AE0"/>
    <w:rsid w:val="00D73D3B"/>
    <w:rsid w:val="00D7439F"/>
    <w:rsid w:val="00D81449"/>
    <w:rsid w:val="00D8146E"/>
    <w:rsid w:val="00D849B5"/>
    <w:rsid w:val="00D8620B"/>
    <w:rsid w:val="00D86222"/>
    <w:rsid w:val="00D878A6"/>
    <w:rsid w:val="00D87A9E"/>
    <w:rsid w:val="00D90958"/>
    <w:rsid w:val="00D93132"/>
    <w:rsid w:val="00D95B33"/>
    <w:rsid w:val="00DA241E"/>
    <w:rsid w:val="00DA50C3"/>
    <w:rsid w:val="00DA527F"/>
    <w:rsid w:val="00DA702C"/>
    <w:rsid w:val="00DB03C6"/>
    <w:rsid w:val="00DB2237"/>
    <w:rsid w:val="00DB26AD"/>
    <w:rsid w:val="00DB2824"/>
    <w:rsid w:val="00DB3592"/>
    <w:rsid w:val="00DB78D7"/>
    <w:rsid w:val="00DC0F6C"/>
    <w:rsid w:val="00DC1D5A"/>
    <w:rsid w:val="00DC30E7"/>
    <w:rsid w:val="00DC35CD"/>
    <w:rsid w:val="00DC460D"/>
    <w:rsid w:val="00DC5D48"/>
    <w:rsid w:val="00DD0877"/>
    <w:rsid w:val="00DD4112"/>
    <w:rsid w:val="00DD54DB"/>
    <w:rsid w:val="00DD56A7"/>
    <w:rsid w:val="00DD5C12"/>
    <w:rsid w:val="00DD6412"/>
    <w:rsid w:val="00DD6B7F"/>
    <w:rsid w:val="00DD6FE1"/>
    <w:rsid w:val="00DE107F"/>
    <w:rsid w:val="00DE4407"/>
    <w:rsid w:val="00DE551B"/>
    <w:rsid w:val="00DF12AD"/>
    <w:rsid w:val="00DF13E8"/>
    <w:rsid w:val="00DF5E2E"/>
    <w:rsid w:val="00DF6FFB"/>
    <w:rsid w:val="00DF76DA"/>
    <w:rsid w:val="00E01372"/>
    <w:rsid w:val="00E023CE"/>
    <w:rsid w:val="00E07E96"/>
    <w:rsid w:val="00E1714B"/>
    <w:rsid w:val="00E173F6"/>
    <w:rsid w:val="00E17684"/>
    <w:rsid w:val="00E17960"/>
    <w:rsid w:val="00E20565"/>
    <w:rsid w:val="00E220D1"/>
    <w:rsid w:val="00E23464"/>
    <w:rsid w:val="00E2536F"/>
    <w:rsid w:val="00E26050"/>
    <w:rsid w:val="00E310D2"/>
    <w:rsid w:val="00E312B0"/>
    <w:rsid w:val="00E3195B"/>
    <w:rsid w:val="00E379F2"/>
    <w:rsid w:val="00E46018"/>
    <w:rsid w:val="00E4712D"/>
    <w:rsid w:val="00E503FD"/>
    <w:rsid w:val="00E52969"/>
    <w:rsid w:val="00E54243"/>
    <w:rsid w:val="00E60184"/>
    <w:rsid w:val="00E60FA8"/>
    <w:rsid w:val="00E63B42"/>
    <w:rsid w:val="00E64680"/>
    <w:rsid w:val="00E6473A"/>
    <w:rsid w:val="00E64A2A"/>
    <w:rsid w:val="00E64D1C"/>
    <w:rsid w:val="00E679E3"/>
    <w:rsid w:val="00E70FD2"/>
    <w:rsid w:val="00E713EB"/>
    <w:rsid w:val="00E716E2"/>
    <w:rsid w:val="00E734F3"/>
    <w:rsid w:val="00E73E96"/>
    <w:rsid w:val="00E77E7B"/>
    <w:rsid w:val="00E80B17"/>
    <w:rsid w:val="00E83756"/>
    <w:rsid w:val="00E83B84"/>
    <w:rsid w:val="00E86FC7"/>
    <w:rsid w:val="00E90ADF"/>
    <w:rsid w:val="00E92325"/>
    <w:rsid w:val="00E94B7A"/>
    <w:rsid w:val="00EA1604"/>
    <w:rsid w:val="00EA1C89"/>
    <w:rsid w:val="00EA3B34"/>
    <w:rsid w:val="00EA438A"/>
    <w:rsid w:val="00EA43B8"/>
    <w:rsid w:val="00EA521C"/>
    <w:rsid w:val="00EA5CBF"/>
    <w:rsid w:val="00EA695B"/>
    <w:rsid w:val="00EA7292"/>
    <w:rsid w:val="00EB0364"/>
    <w:rsid w:val="00EB28AB"/>
    <w:rsid w:val="00EB340A"/>
    <w:rsid w:val="00EB53E6"/>
    <w:rsid w:val="00EC0287"/>
    <w:rsid w:val="00EC7909"/>
    <w:rsid w:val="00ED0D74"/>
    <w:rsid w:val="00ED17BD"/>
    <w:rsid w:val="00ED186D"/>
    <w:rsid w:val="00ED1BDF"/>
    <w:rsid w:val="00ED7D64"/>
    <w:rsid w:val="00EE0C15"/>
    <w:rsid w:val="00EE0E27"/>
    <w:rsid w:val="00EE13B5"/>
    <w:rsid w:val="00EE22A3"/>
    <w:rsid w:val="00EE3B81"/>
    <w:rsid w:val="00EE516C"/>
    <w:rsid w:val="00EE56BC"/>
    <w:rsid w:val="00EF068A"/>
    <w:rsid w:val="00EF343A"/>
    <w:rsid w:val="00EF4C63"/>
    <w:rsid w:val="00EF5284"/>
    <w:rsid w:val="00EF6E73"/>
    <w:rsid w:val="00F008C5"/>
    <w:rsid w:val="00F03AAC"/>
    <w:rsid w:val="00F04C9E"/>
    <w:rsid w:val="00F055A4"/>
    <w:rsid w:val="00F109EC"/>
    <w:rsid w:val="00F11518"/>
    <w:rsid w:val="00F12938"/>
    <w:rsid w:val="00F12B8D"/>
    <w:rsid w:val="00F168E1"/>
    <w:rsid w:val="00F22511"/>
    <w:rsid w:val="00F230EF"/>
    <w:rsid w:val="00F23D36"/>
    <w:rsid w:val="00F33099"/>
    <w:rsid w:val="00F37498"/>
    <w:rsid w:val="00F44C4B"/>
    <w:rsid w:val="00F50FEB"/>
    <w:rsid w:val="00F530BB"/>
    <w:rsid w:val="00F5538D"/>
    <w:rsid w:val="00F634D8"/>
    <w:rsid w:val="00F63D05"/>
    <w:rsid w:val="00F641B1"/>
    <w:rsid w:val="00F64419"/>
    <w:rsid w:val="00F6593E"/>
    <w:rsid w:val="00F6655A"/>
    <w:rsid w:val="00F70584"/>
    <w:rsid w:val="00F72A32"/>
    <w:rsid w:val="00F762CD"/>
    <w:rsid w:val="00F767D8"/>
    <w:rsid w:val="00F802ED"/>
    <w:rsid w:val="00F81165"/>
    <w:rsid w:val="00F81FE5"/>
    <w:rsid w:val="00F822B3"/>
    <w:rsid w:val="00F83078"/>
    <w:rsid w:val="00F869A1"/>
    <w:rsid w:val="00F87A09"/>
    <w:rsid w:val="00F964A0"/>
    <w:rsid w:val="00F96EF7"/>
    <w:rsid w:val="00F970FE"/>
    <w:rsid w:val="00FA04E7"/>
    <w:rsid w:val="00FA45E6"/>
    <w:rsid w:val="00FA62D2"/>
    <w:rsid w:val="00FA7BD9"/>
    <w:rsid w:val="00FB0694"/>
    <w:rsid w:val="00FB2E6E"/>
    <w:rsid w:val="00FB2F21"/>
    <w:rsid w:val="00FB47C8"/>
    <w:rsid w:val="00FB4A76"/>
    <w:rsid w:val="00FB7D41"/>
    <w:rsid w:val="00FC04B5"/>
    <w:rsid w:val="00FC3C1B"/>
    <w:rsid w:val="00FC5063"/>
    <w:rsid w:val="00FD08E7"/>
    <w:rsid w:val="00FD284B"/>
    <w:rsid w:val="00FD5A7A"/>
    <w:rsid w:val="00FE05EF"/>
    <w:rsid w:val="00FE2FEE"/>
    <w:rsid w:val="00FE54B6"/>
    <w:rsid w:val="00FE7C82"/>
    <w:rsid w:val="00FF020D"/>
    <w:rsid w:val="00FF18A5"/>
    <w:rsid w:val="00FF3213"/>
    <w:rsid w:val="00FF3958"/>
    <w:rsid w:val="00FF4159"/>
    <w:rsid w:val="00FF6FE4"/>
    <w:rsid w:val="00FF765D"/>
    <w:rsid w:val="0156E1C3"/>
    <w:rsid w:val="016532D5"/>
    <w:rsid w:val="0194A97E"/>
    <w:rsid w:val="01A095B4"/>
    <w:rsid w:val="01A28D7D"/>
    <w:rsid w:val="020AA286"/>
    <w:rsid w:val="0214EF65"/>
    <w:rsid w:val="022F46B2"/>
    <w:rsid w:val="024FC2F9"/>
    <w:rsid w:val="025BEA25"/>
    <w:rsid w:val="0263EDD6"/>
    <w:rsid w:val="028C1F91"/>
    <w:rsid w:val="02A91031"/>
    <w:rsid w:val="02ED6FA8"/>
    <w:rsid w:val="032D3C93"/>
    <w:rsid w:val="0350B3CF"/>
    <w:rsid w:val="0352ABED"/>
    <w:rsid w:val="035F05DC"/>
    <w:rsid w:val="040AE79E"/>
    <w:rsid w:val="041F9112"/>
    <w:rsid w:val="047A02EB"/>
    <w:rsid w:val="04A9C3E3"/>
    <w:rsid w:val="051D6796"/>
    <w:rsid w:val="05227080"/>
    <w:rsid w:val="059BE022"/>
    <w:rsid w:val="05A56DF2"/>
    <w:rsid w:val="05CB1566"/>
    <w:rsid w:val="05DE4976"/>
    <w:rsid w:val="062C12DE"/>
    <w:rsid w:val="064385DB"/>
    <w:rsid w:val="06904217"/>
    <w:rsid w:val="06AD815C"/>
    <w:rsid w:val="06CFD276"/>
    <w:rsid w:val="07264A65"/>
    <w:rsid w:val="072C66EB"/>
    <w:rsid w:val="078DBD26"/>
    <w:rsid w:val="07E164A5"/>
    <w:rsid w:val="08430741"/>
    <w:rsid w:val="08ABD87E"/>
    <w:rsid w:val="08B1F8B4"/>
    <w:rsid w:val="08C21AC6"/>
    <w:rsid w:val="08CB2BA9"/>
    <w:rsid w:val="094DA164"/>
    <w:rsid w:val="097D3506"/>
    <w:rsid w:val="09C7E2D9"/>
    <w:rsid w:val="0A1CE5AF"/>
    <w:rsid w:val="0A441463"/>
    <w:rsid w:val="0A48B96A"/>
    <w:rsid w:val="0A5DEB27"/>
    <w:rsid w:val="0A70BFB9"/>
    <w:rsid w:val="0B60EB44"/>
    <w:rsid w:val="0B6C8EFA"/>
    <w:rsid w:val="0B770F3C"/>
    <w:rsid w:val="0B8243FF"/>
    <w:rsid w:val="0B8FEB9C"/>
    <w:rsid w:val="0BB33102"/>
    <w:rsid w:val="0BD59465"/>
    <w:rsid w:val="0BDF5FC7"/>
    <w:rsid w:val="0BEB54E8"/>
    <w:rsid w:val="0C26AE72"/>
    <w:rsid w:val="0C4EFC77"/>
    <w:rsid w:val="0C7519F3"/>
    <w:rsid w:val="0C99946A"/>
    <w:rsid w:val="0CE8BFC6"/>
    <w:rsid w:val="0D306701"/>
    <w:rsid w:val="0DA85815"/>
    <w:rsid w:val="0DEB5908"/>
    <w:rsid w:val="0E6047FA"/>
    <w:rsid w:val="0E95FC50"/>
    <w:rsid w:val="0E9B53FC"/>
    <w:rsid w:val="0EA69FAF"/>
    <w:rsid w:val="0EAC612B"/>
    <w:rsid w:val="0F2144D0"/>
    <w:rsid w:val="0F4E7B57"/>
    <w:rsid w:val="0FEB422B"/>
    <w:rsid w:val="0FEC5FC6"/>
    <w:rsid w:val="100F546C"/>
    <w:rsid w:val="10A1BDC0"/>
    <w:rsid w:val="10E0F738"/>
    <w:rsid w:val="1177387B"/>
    <w:rsid w:val="11D2F4BE"/>
    <w:rsid w:val="1204B0F4"/>
    <w:rsid w:val="123EFA0B"/>
    <w:rsid w:val="127CC799"/>
    <w:rsid w:val="1285EA17"/>
    <w:rsid w:val="134306A2"/>
    <w:rsid w:val="1344299B"/>
    <w:rsid w:val="13CB87D3"/>
    <w:rsid w:val="1413E9C3"/>
    <w:rsid w:val="142CD843"/>
    <w:rsid w:val="14424350"/>
    <w:rsid w:val="14859A61"/>
    <w:rsid w:val="14E878E6"/>
    <w:rsid w:val="15342A5F"/>
    <w:rsid w:val="1557D502"/>
    <w:rsid w:val="15CFFE59"/>
    <w:rsid w:val="1670B6B4"/>
    <w:rsid w:val="16878131"/>
    <w:rsid w:val="1692C7BB"/>
    <w:rsid w:val="16AC43E6"/>
    <w:rsid w:val="17A90AF4"/>
    <w:rsid w:val="17EA5036"/>
    <w:rsid w:val="17F48DA8"/>
    <w:rsid w:val="1813C8E7"/>
    <w:rsid w:val="181C6126"/>
    <w:rsid w:val="18612544"/>
    <w:rsid w:val="187319A8"/>
    <w:rsid w:val="18D0149C"/>
    <w:rsid w:val="18DA0A21"/>
    <w:rsid w:val="1995E317"/>
    <w:rsid w:val="19BE333F"/>
    <w:rsid w:val="1A295BAF"/>
    <w:rsid w:val="1A6BE4FD"/>
    <w:rsid w:val="1A7BFC77"/>
    <w:rsid w:val="1A7DBD24"/>
    <w:rsid w:val="1AC51BDC"/>
    <w:rsid w:val="1ACF9602"/>
    <w:rsid w:val="1B357CB6"/>
    <w:rsid w:val="1BA65472"/>
    <w:rsid w:val="1BE78CB7"/>
    <w:rsid w:val="1C62C3A7"/>
    <w:rsid w:val="1CAADB5A"/>
    <w:rsid w:val="1CFBE006"/>
    <w:rsid w:val="1D12DA4A"/>
    <w:rsid w:val="1D5AB0CE"/>
    <w:rsid w:val="1DC4F353"/>
    <w:rsid w:val="1DE12647"/>
    <w:rsid w:val="1DEDB963"/>
    <w:rsid w:val="1E08A538"/>
    <w:rsid w:val="1EE84B24"/>
    <w:rsid w:val="1F045250"/>
    <w:rsid w:val="1F416489"/>
    <w:rsid w:val="1FC621F9"/>
    <w:rsid w:val="1FF08FC5"/>
    <w:rsid w:val="2001FA50"/>
    <w:rsid w:val="20FCD87B"/>
    <w:rsid w:val="2103E137"/>
    <w:rsid w:val="2127E2BD"/>
    <w:rsid w:val="21332E70"/>
    <w:rsid w:val="213437C0"/>
    <w:rsid w:val="214D5287"/>
    <w:rsid w:val="21E6FADA"/>
    <w:rsid w:val="228C84AC"/>
    <w:rsid w:val="2318BB1D"/>
    <w:rsid w:val="232AB513"/>
    <w:rsid w:val="232C5943"/>
    <w:rsid w:val="23324BA8"/>
    <w:rsid w:val="2373806A"/>
    <w:rsid w:val="238AA2DB"/>
    <w:rsid w:val="23B3F6A9"/>
    <w:rsid w:val="245795F9"/>
    <w:rsid w:val="245F837F"/>
    <w:rsid w:val="246A37BA"/>
    <w:rsid w:val="246DD58C"/>
    <w:rsid w:val="249DF3D2"/>
    <w:rsid w:val="2526733C"/>
    <w:rsid w:val="25519CB0"/>
    <w:rsid w:val="257A51C0"/>
    <w:rsid w:val="259A6D99"/>
    <w:rsid w:val="25CEF2FF"/>
    <w:rsid w:val="25FB2638"/>
    <w:rsid w:val="25FB53E0"/>
    <w:rsid w:val="261447BF"/>
    <w:rsid w:val="26392CBB"/>
    <w:rsid w:val="26499E44"/>
    <w:rsid w:val="26EA7CD8"/>
    <w:rsid w:val="275AE94F"/>
    <w:rsid w:val="27624F00"/>
    <w:rsid w:val="2801F212"/>
    <w:rsid w:val="283C0512"/>
    <w:rsid w:val="2862DE71"/>
    <w:rsid w:val="29305F7D"/>
    <w:rsid w:val="29B52CF4"/>
    <w:rsid w:val="29B71571"/>
    <w:rsid w:val="2A6787DB"/>
    <w:rsid w:val="2A910DF7"/>
    <w:rsid w:val="2A92201B"/>
    <w:rsid w:val="2AC87138"/>
    <w:rsid w:val="2B43060E"/>
    <w:rsid w:val="2B764022"/>
    <w:rsid w:val="2B9FAFDF"/>
    <w:rsid w:val="2BA0D627"/>
    <w:rsid w:val="2BEC260A"/>
    <w:rsid w:val="2C21A78F"/>
    <w:rsid w:val="2C3EBC88"/>
    <w:rsid w:val="2DE2ED8E"/>
    <w:rsid w:val="2DFEE30A"/>
    <w:rsid w:val="2E358E56"/>
    <w:rsid w:val="2E9058CC"/>
    <w:rsid w:val="2E99158A"/>
    <w:rsid w:val="2F38990B"/>
    <w:rsid w:val="2FD3198C"/>
    <w:rsid w:val="300748D9"/>
    <w:rsid w:val="3049E416"/>
    <w:rsid w:val="307A08C6"/>
    <w:rsid w:val="30C71F11"/>
    <w:rsid w:val="31333037"/>
    <w:rsid w:val="316A165A"/>
    <w:rsid w:val="317C7E8F"/>
    <w:rsid w:val="31F8B5B6"/>
    <w:rsid w:val="3336707D"/>
    <w:rsid w:val="33FEF2A4"/>
    <w:rsid w:val="345977DD"/>
    <w:rsid w:val="34A68AAF"/>
    <w:rsid w:val="34C3FBED"/>
    <w:rsid w:val="35411424"/>
    <w:rsid w:val="3567443A"/>
    <w:rsid w:val="35D6DFA0"/>
    <w:rsid w:val="3663EFF3"/>
    <w:rsid w:val="36C0D39C"/>
    <w:rsid w:val="36F5D013"/>
    <w:rsid w:val="36FA644D"/>
    <w:rsid w:val="3759D14D"/>
    <w:rsid w:val="377798DE"/>
    <w:rsid w:val="37E9F1F6"/>
    <w:rsid w:val="38429BF5"/>
    <w:rsid w:val="38737B2D"/>
    <w:rsid w:val="38CF3C99"/>
    <w:rsid w:val="3926FBD2"/>
    <w:rsid w:val="399DD027"/>
    <w:rsid w:val="39D2F84B"/>
    <w:rsid w:val="3A8B5799"/>
    <w:rsid w:val="3AF1D2AF"/>
    <w:rsid w:val="3B154577"/>
    <w:rsid w:val="3B37C911"/>
    <w:rsid w:val="3B7B1C62"/>
    <w:rsid w:val="3BA45820"/>
    <w:rsid w:val="3CB19C94"/>
    <w:rsid w:val="3CB9AADD"/>
    <w:rsid w:val="3CBDEECD"/>
    <w:rsid w:val="3D0B1326"/>
    <w:rsid w:val="3D9C53CD"/>
    <w:rsid w:val="3DFA6CF5"/>
    <w:rsid w:val="3E1C7D57"/>
    <w:rsid w:val="3E5716A2"/>
    <w:rsid w:val="3E7280BA"/>
    <w:rsid w:val="3E789AC5"/>
    <w:rsid w:val="3E8792BD"/>
    <w:rsid w:val="3EBC1823"/>
    <w:rsid w:val="3F97D3FE"/>
    <w:rsid w:val="3F991099"/>
    <w:rsid w:val="3FB57126"/>
    <w:rsid w:val="3FE38361"/>
    <w:rsid w:val="409B2A24"/>
    <w:rsid w:val="40D22F22"/>
    <w:rsid w:val="41A4C96A"/>
    <w:rsid w:val="41A8C776"/>
    <w:rsid w:val="41F10DDB"/>
    <w:rsid w:val="4205EAB2"/>
    <w:rsid w:val="4211A69F"/>
    <w:rsid w:val="42690755"/>
    <w:rsid w:val="428A4C30"/>
    <w:rsid w:val="42BB717C"/>
    <w:rsid w:val="433B2BD1"/>
    <w:rsid w:val="437DD90C"/>
    <w:rsid w:val="43AEA1E3"/>
    <w:rsid w:val="43EAA277"/>
    <w:rsid w:val="449DCC27"/>
    <w:rsid w:val="44F5D822"/>
    <w:rsid w:val="45B28A6D"/>
    <w:rsid w:val="45B789E8"/>
    <w:rsid w:val="46182C2E"/>
    <w:rsid w:val="46B8E38E"/>
    <w:rsid w:val="46F6E0DF"/>
    <w:rsid w:val="4704CAE9"/>
    <w:rsid w:val="47C9981C"/>
    <w:rsid w:val="481E2F31"/>
    <w:rsid w:val="485FC770"/>
    <w:rsid w:val="488DFE0A"/>
    <w:rsid w:val="48997908"/>
    <w:rsid w:val="489E066B"/>
    <w:rsid w:val="48CD2EFC"/>
    <w:rsid w:val="48E46444"/>
    <w:rsid w:val="49134E08"/>
    <w:rsid w:val="495C536C"/>
    <w:rsid w:val="497EE4C5"/>
    <w:rsid w:val="4A424CC0"/>
    <w:rsid w:val="4A734705"/>
    <w:rsid w:val="4AAA6A77"/>
    <w:rsid w:val="4AB1156A"/>
    <w:rsid w:val="4B2E80D1"/>
    <w:rsid w:val="4C04CFBE"/>
    <w:rsid w:val="4C463AD8"/>
    <w:rsid w:val="4C906D54"/>
    <w:rsid w:val="4D089E98"/>
    <w:rsid w:val="4D71778E"/>
    <w:rsid w:val="4DE20B39"/>
    <w:rsid w:val="4E20D380"/>
    <w:rsid w:val="4E817E79"/>
    <w:rsid w:val="4EA46EF9"/>
    <w:rsid w:val="4EAF50DC"/>
    <w:rsid w:val="4EB7548D"/>
    <w:rsid w:val="4EC23006"/>
    <w:rsid w:val="4F0D47EF"/>
    <w:rsid w:val="4F3C7080"/>
    <w:rsid w:val="4F78D843"/>
    <w:rsid w:val="4FA37B84"/>
    <w:rsid w:val="4FA7AF3E"/>
    <w:rsid w:val="4FCB94F0"/>
    <w:rsid w:val="50605D4C"/>
    <w:rsid w:val="50A91850"/>
    <w:rsid w:val="50FC2811"/>
    <w:rsid w:val="5109DDC2"/>
    <w:rsid w:val="5125F3CD"/>
    <w:rsid w:val="515F548D"/>
    <w:rsid w:val="51A0C850"/>
    <w:rsid w:val="51E26ED3"/>
    <w:rsid w:val="522EEDA6"/>
    <w:rsid w:val="5270D9CD"/>
    <w:rsid w:val="5275CC17"/>
    <w:rsid w:val="528AAF12"/>
    <w:rsid w:val="5339DFBD"/>
    <w:rsid w:val="53566BB6"/>
    <w:rsid w:val="53743286"/>
    <w:rsid w:val="53DC9056"/>
    <w:rsid w:val="53E0B912"/>
    <w:rsid w:val="53E104E5"/>
    <w:rsid w:val="53EFABFE"/>
    <w:rsid w:val="540BE283"/>
    <w:rsid w:val="54AF0B90"/>
    <w:rsid w:val="55070544"/>
    <w:rsid w:val="55141A78"/>
    <w:rsid w:val="5520A0C9"/>
    <w:rsid w:val="55290733"/>
    <w:rsid w:val="553DBCBD"/>
    <w:rsid w:val="5575D101"/>
    <w:rsid w:val="55B55A5F"/>
    <w:rsid w:val="55BFF1C1"/>
    <w:rsid w:val="55CB2B14"/>
    <w:rsid w:val="5632EA79"/>
    <w:rsid w:val="56483938"/>
    <w:rsid w:val="5695BA16"/>
    <w:rsid w:val="56B4B106"/>
    <w:rsid w:val="56BA62C1"/>
    <w:rsid w:val="57071EFD"/>
    <w:rsid w:val="571F0AFE"/>
    <w:rsid w:val="57438345"/>
    <w:rsid w:val="575108AB"/>
    <w:rsid w:val="5759919D"/>
    <w:rsid w:val="577C0DEF"/>
    <w:rsid w:val="579165AC"/>
    <w:rsid w:val="57A6382E"/>
    <w:rsid w:val="57CE0EBA"/>
    <w:rsid w:val="57F71DDB"/>
    <w:rsid w:val="582309EC"/>
    <w:rsid w:val="583B4558"/>
    <w:rsid w:val="58BF91C8"/>
    <w:rsid w:val="592A1546"/>
    <w:rsid w:val="5969DF1B"/>
    <w:rsid w:val="598CC71E"/>
    <w:rsid w:val="59F20383"/>
    <w:rsid w:val="5A15A864"/>
    <w:rsid w:val="5AC9AEE5"/>
    <w:rsid w:val="5B68A0D8"/>
    <w:rsid w:val="5BBE63C1"/>
    <w:rsid w:val="5BDB4ED6"/>
    <w:rsid w:val="5BE8E22D"/>
    <w:rsid w:val="5BFF95FF"/>
    <w:rsid w:val="5C2E92A8"/>
    <w:rsid w:val="5C4201E6"/>
    <w:rsid w:val="5C829863"/>
    <w:rsid w:val="5CFD00D2"/>
    <w:rsid w:val="5D97AD63"/>
    <w:rsid w:val="5DA743E7"/>
    <w:rsid w:val="5DBF3EE3"/>
    <w:rsid w:val="5DE09F66"/>
    <w:rsid w:val="5DE70794"/>
    <w:rsid w:val="5EC61BDF"/>
    <w:rsid w:val="5EE656BD"/>
    <w:rsid w:val="5F26282C"/>
    <w:rsid w:val="5F302327"/>
    <w:rsid w:val="5FA4B6AB"/>
    <w:rsid w:val="5FF6F325"/>
    <w:rsid w:val="600B4B3B"/>
    <w:rsid w:val="6025477E"/>
    <w:rsid w:val="60309EA8"/>
    <w:rsid w:val="606D659B"/>
    <w:rsid w:val="6082271E"/>
    <w:rsid w:val="609200FC"/>
    <w:rsid w:val="60B1C512"/>
    <w:rsid w:val="60BC5350"/>
    <w:rsid w:val="6122F035"/>
    <w:rsid w:val="61A22E06"/>
    <w:rsid w:val="61FA7FAB"/>
    <w:rsid w:val="625256D1"/>
    <w:rsid w:val="62D75080"/>
    <w:rsid w:val="62E6FAF6"/>
    <w:rsid w:val="62E8EAD5"/>
    <w:rsid w:val="630501A1"/>
    <w:rsid w:val="63804DB0"/>
    <w:rsid w:val="63EC979A"/>
    <w:rsid w:val="641DA8A8"/>
    <w:rsid w:val="64283776"/>
    <w:rsid w:val="642FADC8"/>
    <w:rsid w:val="6437FEFA"/>
    <w:rsid w:val="645728CA"/>
    <w:rsid w:val="64982FDE"/>
    <w:rsid w:val="65559841"/>
    <w:rsid w:val="658FC473"/>
    <w:rsid w:val="6630CE58"/>
    <w:rsid w:val="6657B16F"/>
    <w:rsid w:val="6670EE0A"/>
    <w:rsid w:val="6695EAC3"/>
    <w:rsid w:val="66CAD4D0"/>
    <w:rsid w:val="66CD922E"/>
    <w:rsid w:val="67BB292C"/>
    <w:rsid w:val="67BE33E8"/>
    <w:rsid w:val="67C3AB82"/>
    <w:rsid w:val="67CC9EB9"/>
    <w:rsid w:val="684597A6"/>
    <w:rsid w:val="685F501E"/>
    <w:rsid w:val="687DE339"/>
    <w:rsid w:val="692C4A95"/>
    <w:rsid w:val="6937054C"/>
    <w:rsid w:val="696A4235"/>
    <w:rsid w:val="6977CD3B"/>
    <w:rsid w:val="699A3414"/>
    <w:rsid w:val="69C25B7D"/>
    <w:rsid w:val="6A0532F0"/>
    <w:rsid w:val="6A3647E0"/>
    <w:rsid w:val="6A45D8EA"/>
    <w:rsid w:val="6AA8B6A4"/>
    <w:rsid w:val="6AB4EF80"/>
    <w:rsid w:val="6AC0842F"/>
    <w:rsid w:val="6AD9DE62"/>
    <w:rsid w:val="6ADB0D52"/>
    <w:rsid w:val="6AEEB0A1"/>
    <w:rsid w:val="6B08A24C"/>
    <w:rsid w:val="6B552CE6"/>
    <w:rsid w:val="6B68C46E"/>
    <w:rsid w:val="6B6FE187"/>
    <w:rsid w:val="6BB67136"/>
    <w:rsid w:val="6BEB296D"/>
    <w:rsid w:val="6C4B4B8F"/>
    <w:rsid w:val="6D33F4A5"/>
    <w:rsid w:val="6DAB669A"/>
    <w:rsid w:val="6E7C1825"/>
    <w:rsid w:val="6E9E8E0C"/>
    <w:rsid w:val="6EA38329"/>
    <w:rsid w:val="6EB56945"/>
    <w:rsid w:val="6F1F606F"/>
    <w:rsid w:val="6F7A558A"/>
    <w:rsid w:val="6FF2388F"/>
    <w:rsid w:val="705235C5"/>
    <w:rsid w:val="707971CB"/>
    <w:rsid w:val="71299E95"/>
    <w:rsid w:val="7187EF5C"/>
    <w:rsid w:val="718F0DCB"/>
    <w:rsid w:val="71D85CAF"/>
    <w:rsid w:val="723C08CF"/>
    <w:rsid w:val="730441E4"/>
    <w:rsid w:val="7340B1B3"/>
    <w:rsid w:val="7359A524"/>
    <w:rsid w:val="73A33629"/>
    <w:rsid w:val="74A2CC86"/>
    <w:rsid w:val="74CD3F7B"/>
    <w:rsid w:val="7554CF79"/>
    <w:rsid w:val="756CB467"/>
    <w:rsid w:val="75751B13"/>
    <w:rsid w:val="765AC6BC"/>
    <w:rsid w:val="7692E630"/>
    <w:rsid w:val="76D0BFC4"/>
    <w:rsid w:val="76DAD6EB"/>
    <w:rsid w:val="77BDB9F0"/>
    <w:rsid w:val="78298669"/>
    <w:rsid w:val="788CCA37"/>
    <w:rsid w:val="78A53F6F"/>
    <w:rsid w:val="78AB4A53"/>
    <w:rsid w:val="78E56F20"/>
    <w:rsid w:val="790807DE"/>
    <w:rsid w:val="7943C553"/>
    <w:rsid w:val="796C1A7C"/>
    <w:rsid w:val="79C2F9E5"/>
    <w:rsid w:val="79C43CE7"/>
    <w:rsid w:val="7B181218"/>
    <w:rsid w:val="7B19C7C4"/>
    <w:rsid w:val="7B39FF4F"/>
    <w:rsid w:val="7B45A1E9"/>
    <w:rsid w:val="7B746AFC"/>
    <w:rsid w:val="7B8DF2D7"/>
    <w:rsid w:val="7BE825D5"/>
    <w:rsid w:val="7C9E374B"/>
    <w:rsid w:val="7DCC7682"/>
    <w:rsid w:val="7DD79846"/>
    <w:rsid w:val="7DE67014"/>
    <w:rsid w:val="7E2D9212"/>
    <w:rsid w:val="7E3873F5"/>
    <w:rsid w:val="7E5A41BE"/>
    <w:rsid w:val="7E7D42AB"/>
    <w:rsid w:val="7EACA336"/>
    <w:rsid w:val="7EC59399"/>
    <w:rsid w:val="7EEC57DF"/>
    <w:rsid w:val="7F1D9FE7"/>
    <w:rsid w:val="7F8EB66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AEF80"/>
  <w15:chartTrackingRefBased/>
  <w15:docId w15:val="{242B8464-9C23-4824-B866-C2A78046D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A1476"/>
  </w:style>
  <w:style w:type="paragraph" w:styleId="berschrift1">
    <w:name w:val="heading 1"/>
    <w:basedOn w:val="Standard"/>
    <w:next w:val="Standard"/>
    <w:link w:val="berschrift1Zchn"/>
    <w:uiPriority w:val="9"/>
    <w:qFormat/>
    <w:rsid w:val="00B37B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741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A538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3C6CD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3C6CD5"/>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3C6CD5"/>
    <w:pPr>
      <w:keepNext/>
      <w:keepLines/>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3C6CD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3C6CD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3C6CD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fzeileZchn">
    <w:name w:val="Kopfzeile Zchn"/>
    <w:basedOn w:val="Absatz-Standardschriftart"/>
    <w:link w:val="Kopfzeile"/>
    <w:uiPriority w:val="99"/>
  </w:style>
  <w:style w:type="paragraph" w:styleId="Kopfzeile">
    <w:name w:val="header"/>
    <w:basedOn w:val="Standard"/>
    <w:link w:val="KopfzeileZchn"/>
    <w:uiPriority w:val="99"/>
    <w:unhideWhenUsed/>
    <w:pPr>
      <w:tabs>
        <w:tab w:val="center" w:pos="4680"/>
        <w:tab w:val="right" w:pos="9360"/>
      </w:tabs>
      <w:spacing w:after="0" w:line="240" w:lineRule="auto"/>
    </w:pPr>
  </w:style>
  <w:style w:type="character" w:customStyle="1" w:styleId="FuzeileZchn">
    <w:name w:val="Fußzeile Zchn"/>
    <w:basedOn w:val="Absatz-Standardschriftart"/>
    <w:link w:val="Fuzeile"/>
    <w:uiPriority w:val="99"/>
  </w:style>
  <w:style w:type="paragraph" w:styleId="Fuzeile">
    <w:name w:val="footer"/>
    <w:basedOn w:val="Standard"/>
    <w:link w:val="FuzeileZchn"/>
    <w:uiPriority w:val="99"/>
    <w:unhideWhenUsed/>
    <w:pPr>
      <w:tabs>
        <w:tab w:val="center" w:pos="4680"/>
        <w:tab w:val="right" w:pos="9360"/>
      </w:tabs>
      <w:spacing w:after="0" w:line="240" w:lineRule="auto"/>
    </w:pPr>
  </w:style>
  <w:style w:type="paragraph" w:styleId="Listenabsatz">
    <w:name w:val="List Paragraph"/>
    <w:basedOn w:val="Standard"/>
    <w:uiPriority w:val="34"/>
    <w:qFormat/>
    <w:pPr>
      <w:ind w:left="720"/>
      <w:contextualSpacing/>
    </w:pPr>
  </w:style>
  <w:style w:type="character" w:customStyle="1" w:styleId="berschrift1Zchn">
    <w:name w:val="Überschrift 1 Zchn"/>
    <w:basedOn w:val="Absatz-Standardschriftart"/>
    <w:link w:val="berschrift1"/>
    <w:uiPriority w:val="9"/>
    <w:rsid w:val="00B37B33"/>
    <w:rPr>
      <w:rFonts w:asciiTheme="majorHAnsi" w:eastAsiaTheme="majorEastAsia" w:hAnsiTheme="majorHAnsi" w:cstheme="majorBidi"/>
      <w:color w:val="2F5496" w:themeColor="accent1" w:themeShade="BF"/>
      <w:sz w:val="32"/>
      <w:szCs w:val="32"/>
    </w:rPr>
  </w:style>
  <w:style w:type="paragraph" w:styleId="Verzeichnis1">
    <w:name w:val="toc 1"/>
    <w:basedOn w:val="Standard"/>
    <w:next w:val="Standard"/>
    <w:autoRedefine/>
    <w:uiPriority w:val="39"/>
    <w:unhideWhenUsed/>
    <w:rsid w:val="002D34CC"/>
    <w:pPr>
      <w:tabs>
        <w:tab w:val="right" w:leader="dot" w:pos="9062"/>
      </w:tabs>
      <w:spacing w:after="100"/>
    </w:pPr>
    <w:rPr>
      <w:rFonts w:ascii="Century Gothic" w:hAnsi="Century Gothic"/>
      <w:b/>
      <w:bCs/>
      <w:noProof/>
    </w:rPr>
  </w:style>
  <w:style w:type="character" w:styleId="Hyperlink">
    <w:name w:val="Hyperlink"/>
    <w:basedOn w:val="Absatz-Standardschriftart"/>
    <w:uiPriority w:val="99"/>
    <w:unhideWhenUsed/>
    <w:rsid w:val="00B37B33"/>
    <w:rPr>
      <w:color w:val="0563C1" w:themeColor="hyperlink"/>
      <w:u w:val="single"/>
    </w:rPr>
  </w:style>
  <w:style w:type="paragraph" w:styleId="Inhaltsverzeichnisberschrift">
    <w:name w:val="TOC Heading"/>
    <w:basedOn w:val="berschrift1"/>
    <w:next w:val="Standard"/>
    <w:uiPriority w:val="39"/>
    <w:unhideWhenUsed/>
    <w:qFormat/>
    <w:rsid w:val="008146C3"/>
    <w:pPr>
      <w:outlineLvl w:val="9"/>
    </w:pPr>
    <w:rPr>
      <w:kern w:val="0"/>
      <w:lang w:eastAsia="de-CH"/>
      <w14:ligatures w14:val="none"/>
    </w:rPr>
  </w:style>
  <w:style w:type="character" w:customStyle="1" w:styleId="berschrift2Zchn">
    <w:name w:val="Überschrift 2 Zchn"/>
    <w:basedOn w:val="Absatz-Standardschriftart"/>
    <w:link w:val="berschrift2"/>
    <w:uiPriority w:val="9"/>
    <w:rsid w:val="00974126"/>
    <w:rPr>
      <w:rFonts w:asciiTheme="majorHAnsi" w:eastAsiaTheme="majorEastAsia" w:hAnsiTheme="majorHAnsi" w:cstheme="majorBidi"/>
      <w:color w:val="2F5496" w:themeColor="accent1" w:themeShade="BF"/>
      <w:sz w:val="26"/>
      <w:szCs w:val="26"/>
    </w:rPr>
  </w:style>
  <w:style w:type="paragraph" w:styleId="Verzeichnis2">
    <w:name w:val="toc 2"/>
    <w:basedOn w:val="Standard"/>
    <w:next w:val="Standard"/>
    <w:autoRedefine/>
    <w:uiPriority w:val="39"/>
    <w:unhideWhenUsed/>
    <w:rsid w:val="00324DE4"/>
    <w:pPr>
      <w:tabs>
        <w:tab w:val="right" w:leader="dot" w:pos="9062"/>
      </w:tabs>
      <w:spacing w:after="100"/>
      <w:ind w:left="220"/>
    </w:pPr>
  </w:style>
  <w:style w:type="paragraph" w:customStyle="1" w:styleId="paragraph">
    <w:name w:val="paragraph"/>
    <w:basedOn w:val="Standard"/>
    <w:rsid w:val="00FC04B5"/>
    <w:pPr>
      <w:spacing w:before="100" w:beforeAutospacing="1" w:after="100" w:afterAutospacing="1" w:line="240" w:lineRule="auto"/>
    </w:pPr>
    <w:rPr>
      <w:rFonts w:ascii="Times New Roman" w:eastAsia="Times New Roman" w:hAnsi="Times New Roman" w:cs="Times New Roman"/>
      <w:kern w:val="0"/>
      <w:sz w:val="24"/>
      <w:szCs w:val="24"/>
      <w:lang w:eastAsia="de-CH"/>
      <w14:ligatures w14:val="none"/>
    </w:rPr>
  </w:style>
  <w:style w:type="character" w:customStyle="1" w:styleId="normaltextrun">
    <w:name w:val="normaltextrun"/>
    <w:basedOn w:val="Absatz-Standardschriftart"/>
    <w:rsid w:val="00FC04B5"/>
  </w:style>
  <w:style w:type="character" w:customStyle="1" w:styleId="eop">
    <w:name w:val="eop"/>
    <w:basedOn w:val="Absatz-Standardschriftart"/>
    <w:rsid w:val="00FC04B5"/>
  </w:style>
  <w:style w:type="paragraph" w:styleId="berarbeitung">
    <w:name w:val="Revision"/>
    <w:hidden/>
    <w:uiPriority w:val="99"/>
    <w:semiHidden/>
    <w:rsid w:val="005B306A"/>
    <w:pPr>
      <w:spacing w:after="0" w:line="240" w:lineRule="auto"/>
    </w:pPr>
  </w:style>
  <w:style w:type="paragraph" w:styleId="Funotentext">
    <w:name w:val="footnote text"/>
    <w:basedOn w:val="Standard"/>
    <w:link w:val="FunotentextZchn"/>
    <w:uiPriority w:val="99"/>
    <w:semiHidden/>
    <w:unhideWhenUsed/>
    <w:rsid w:val="002B476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B476F"/>
    <w:rPr>
      <w:sz w:val="20"/>
      <w:szCs w:val="20"/>
    </w:rPr>
  </w:style>
  <w:style w:type="character" w:styleId="Funotenzeichen">
    <w:name w:val="footnote reference"/>
    <w:basedOn w:val="Absatz-Standardschriftart"/>
    <w:uiPriority w:val="99"/>
    <w:semiHidden/>
    <w:unhideWhenUsed/>
    <w:rsid w:val="002B476F"/>
    <w:rPr>
      <w:vertAlign w:val="superscript"/>
    </w:rPr>
  </w:style>
  <w:style w:type="character" w:styleId="Kommentarzeichen">
    <w:name w:val="annotation reference"/>
    <w:basedOn w:val="Absatz-Standardschriftart"/>
    <w:uiPriority w:val="99"/>
    <w:semiHidden/>
    <w:unhideWhenUsed/>
    <w:rsid w:val="00CE347A"/>
    <w:rPr>
      <w:sz w:val="16"/>
      <w:szCs w:val="16"/>
    </w:rPr>
  </w:style>
  <w:style w:type="paragraph" w:styleId="Kommentartext">
    <w:name w:val="annotation text"/>
    <w:basedOn w:val="Standard"/>
    <w:link w:val="KommentartextZchn"/>
    <w:uiPriority w:val="99"/>
    <w:unhideWhenUsed/>
    <w:rsid w:val="00CE347A"/>
    <w:pPr>
      <w:spacing w:line="240" w:lineRule="auto"/>
    </w:pPr>
    <w:rPr>
      <w:sz w:val="20"/>
      <w:szCs w:val="20"/>
    </w:rPr>
  </w:style>
  <w:style w:type="character" w:customStyle="1" w:styleId="KommentartextZchn">
    <w:name w:val="Kommentartext Zchn"/>
    <w:basedOn w:val="Absatz-Standardschriftart"/>
    <w:link w:val="Kommentartext"/>
    <w:uiPriority w:val="99"/>
    <w:rsid w:val="00CE347A"/>
    <w:rPr>
      <w:sz w:val="20"/>
      <w:szCs w:val="20"/>
    </w:rPr>
  </w:style>
  <w:style w:type="paragraph" w:styleId="Kommentarthema">
    <w:name w:val="annotation subject"/>
    <w:basedOn w:val="Kommentartext"/>
    <w:next w:val="Kommentartext"/>
    <w:link w:val="KommentarthemaZchn"/>
    <w:uiPriority w:val="99"/>
    <w:semiHidden/>
    <w:unhideWhenUsed/>
    <w:rsid w:val="00CE347A"/>
    <w:rPr>
      <w:b/>
      <w:bCs/>
    </w:rPr>
  </w:style>
  <w:style w:type="character" w:customStyle="1" w:styleId="KommentarthemaZchn">
    <w:name w:val="Kommentarthema Zchn"/>
    <w:basedOn w:val="KommentartextZchn"/>
    <w:link w:val="Kommentarthema"/>
    <w:uiPriority w:val="99"/>
    <w:semiHidden/>
    <w:rsid w:val="00CE347A"/>
    <w:rPr>
      <w:b/>
      <w:bCs/>
      <w:sz w:val="20"/>
      <w:szCs w:val="20"/>
    </w:rPr>
  </w:style>
  <w:style w:type="character" w:styleId="NichtaufgelsteErwhnung">
    <w:name w:val="Unresolved Mention"/>
    <w:basedOn w:val="Absatz-Standardschriftart"/>
    <w:uiPriority w:val="99"/>
    <w:semiHidden/>
    <w:unhideWhenUsed/>
    <w:rsid w:val="00083D8E"/>
    <w:rPr>
      <w:color w:val="605E5C"/>
      <w:shd w:val="clear" w:color="auto" w:fill="E1DFDD"/>
    </w:rPr>
  </w:style>
  <w:style w:type="paragraph" w:styleId="Beschriftung">
    <w:name w:val="caption"/>
    <w:basedOn w:val="Standard"/>
    <w:next w:val="Standard"/>
    <w:uiPriority w:val="35"/>
    <w:unhideWhenUsed/>
    <w:qFormat/>
    <w:rsid w:val="00BF71DE"/>
    <w:pPr>
      <w:spacing w:after="200" w:line="240" w:lineRule="auto"/>
    </w:pPr>
    <w:rPr>
      <w:i/>
      <w:iCs/>
      <w:color w:val="44546A" w:themeColor="text2"/>
      <w:sz w:val="18"/>
      <w:szCs w:val="18"/>
    </w:rPr>
  </w:style>
  <w:style w:type="character" w:styleId="BesuchterLink">
    <w:name w:val="FollowedHyperlink"/>
    <w:basedOn w:val="Absatz-Standardschriftart"/>
    <w:uiPriority w:val="99"/>
    <w:semiHidden/>
    <w:unhideWhenUsed/>
    <w:rsid w:val="00BF71DE"/>
    <w:rPr>
      <w:color w:val="954F72" w:themeColor="followedHyperlink"/>
      <w:u w:val="single"/>
    </w:rPr>
  </w:style>
  <w:style w:type="character" w:customStyle="1" w:styleId="wacimagecontainer">
    <w:name w:val="wacimagecontainer"/>
    <w:basedOn w:val="Absatz-Standardschriftart"/>
    <w:rsid w:val="007E2DF4"/>
  </w:style>
  <w:style w:type="table" w:customStyle="1" w:styleId="Tabellenraster1">
    <w:name w:val="Tabellenraster1"/>
    <w:basedOn w:val="NormaleTabelle"/>
    <w:next w:val="Tabellenraster"/>
    <w:uiPriority w:val="39"/>
    <w:rsid w:val="00653792"/>
    <w:pPr>
      <w:spacing w:after="0" w:line="240" w:lineRule="auto"/>
    </w:pPr>
    <w:rPr>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18DD"/>
    <w:pPr>
      <w:autoSpaceDE w:val="0"/>
      <w:autoSpaceDN w:val="0"/>
      <w:adjustRightInd w:val="0"/>
      <w:spacing w:after="0" w:line="240" w:lineRule="auto"/>
    </w:pPr>
    <w:rPr>
      <w:rFonts w:ascii="Arial" w:eastAsia="Times New Roman" w:hAnsi="Arial" w:cs="Arial"/>
      <w:color w:val="000000"/>
      <w:kern w:val="0"/>
      <w:sz w:val="24"/>
      <w:szCs w:val="24"/>
      <w:lang w:eastAsia="de-CH"/>
      <w14:ligatures w14:val="none"/>
    </w:rPr>
  </w:style>
  <w:style w:type="table" w:customStyle="1" w:styleId="Tabellenraster2">
    <w:name w:val="Tabellenraster2"/>
    <w:basedOn w:val="NormaleTabelle"/>
    <w:next w:val="Tabellenraster"/>
    <w:uiPriority w:val="39"/>
    <w:rsid w:val="00CE2B37"/>
    <w:pPr>
      <w:spacing w:after="0" w:line="240" w:lineRule="auto"/>
    </w:pPr>
    <w:rPr>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39"/>
    <w:rsid w:val="00D40E7E"/>
    <w:pPr>
      <w:spacing w:after="0" w:line="240" w:lineRule="auto"/>
    </w:pPr>
    <w:rPr>
      <w:rFonts w:eastAsia="Times New Roman" w:cs="Times New Roman"/>
      <w:lang w:val="fr-C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A538BF"/>
    <w:rPr>
      <w:rFonts w:asciiTheme="majorHAnsi" w:eastAsiaTheme="majorEastAsia" w:hAnsiTheme="majorHAnsi" w:cstheme="majorBidi"/>
      <w:color w:val="1F3763" w:themeColor="accent1" w:themeShade="7F"/>
      <w:sz w:val="24"/>
      <w:szCs w:val="24"/>
    </w:rPr>
  </w:style>
  <w:style w:type="paragraph" w:styleId="Verzeichnis3">
    <w:name w:val="toc 3"/>
    <w:basedOn w:val="Standard"/>
    <w:next w:val="Standard"/>
    <w:autoRedefine/>
    <w:uiPriority w:val="39"/>
    <w:unhideWhenUsed/>
    <w:rsid w:val="00963809"/>
    <w:pPr>
      <w:spacing w:after="100"/>
      <w:ind w:left="440"/>
    </w:pPr>
  </w:style>
  <w:style w:type="character" w:customStyle="1" w:styleId="berschrift4Zchn">
    <w:name w:val="Überschrift 4 Zchn"/>
    <w:basedOn w:val="Absatz-Standardschriftart"/>
    <w:link w:val="berschrift4"/>
    <w:uiPriority w:val="9"/>
    <w:semiHidden/>
    <w:rsid w:val="003C6CD5"/>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3C6CD5"/>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3C6CD5"/>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3C6CD5"/>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3C6CD5"/>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3C6CD5"/>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710671">
      <w:bodyDiv w:val="1"/>
      <w:marLeft w:val="0"/>
      <w:marRight w:val="0"/>
      <w:marTop w:val="0"/>
      <w:marBottom w:val="0"/>
      <w:divBdr>
        <w:top w:val="none" w:sz="0" w:space="0" w:color="auto"/>
        <w:left w:val="none" w:sz="0" w:space="0" w:color="auto"/>
        <w:bottom w:val="none" w:sz="0" w:space="0" w:color="auto"/>
        <w:right w:val="none" w:sz="0" w:space="0" w:color="auto"/>
      </w:divBdr>
      <w:divsChild>
        <w:div w:id="1591623558">
          <w:marLeft w:val="0"/>
          <w:marRight w:val="0"/>
          <w:marTop w:val="0"/>
          <w:marBottom w:val="0"/>
          <w:divBdr>
            <w:top w:val="none" w:sz="0" w:space="0" w:color="auto"/>
            <w:left w:val="none" w:sz="0" w:space="0" w:color="auto"/>
            <w:bottom w:val="none" w:sz="0" w:space="0" w:color="auto"/>
            <w:right w:val="none" w:sz="0" w:space="0" w:color="auto"/>
          </w:divBdr>
        </w:div>
        <w:div w:id="1688871917">
          <w:marLeft w:val="0"/>
          <w:marRight w:val="0"/>
          <w:marTop w:val="0"/>
          <w:marBottom w:val="0"/>
          <w:divBdr>
            <w:top w:val="none" w:sz="0" w:space="0" w:color="auto"/>
            <w:left w:val="none" w:sz="0" w:space="0" w:color="auto"/>
            <w:bottom w:val="none" w:sz="0" w:space="0" w:color="auto"/>
            <w:right w:val="none" w:sz="0" w:space="0" w:color="auto"/>
          </w:divBdr>
        </w:div>
      </w:divsChild>
    </w:div>
    <w:div w:id="251596738">
      <w:bodyDiv w:val="1"/>
      <w:marLeft w:val="0"/>
      <w:marRight w:val="0"/>
      <w:marTop w:val="0"/>
      <w:marBottom w:val="0"/>
      <w:divBdr>
        <w:top w:val="none" w:sz="0" w:space="0" w:color="auto"/>
        <w:left w:val="none" w:sz="0" w:space="0" w:color="auto"/>
        <w:bottom w:val="none" w:sz="0" w:space="0" w:color="auto"/>
        <w:right w:val="none" w:sz="0" w:space="0" w:color="auto"/>
      </w:divBdr>
      <w:divsChild>
        <w:div w:id="1206791632">
          <w:marLeft w:val="0"/>
          <w:marRight w:val="0"/>
          <w:marTop w:val="0"/>
          <w:marBottom w:val="0"/>
          <w:divBdr>
            <w:top w:val="none" w:sz="0" w:space="0" w:color="auto"/>
            <w:left w:val="none" w:sz="0" w:space="0" w:color="auto"/>
            <w:bottom w:val="none" w:sz="0" w:space="0" w:color="auto"/>
            <w:right w:val="none" w:sz="0" w:space="0" w:color="auto"/>
          </w:divBdr>
        </w:div>
        <w:div w:id="1544753175">
          <w:marLeft w:val="0"/>
          <w:marRight w:val="0"/>
          <w:marTop w:val="0"/>
          <w:marBottom w:val="0"/>
          <w:divBdr>
            <w:top w:val="none" w:sz="0" w:space="0" w:color="auto"/>
            <w:left w:val="none" w:sz="0" w:space="0" w:color="auto"/>
            <w:bottom w:val="none" w:sz="0" w:space="0" w:color="auto"/>
            <w:right w:val="none" w:sz="0" w:space="0" w:color="auto"/>
          </w:divBdr>
        </w:div>
      </w:divsChild>
    </w:div>
    <w:div w:id="297339131">
      <w:bodyDiv w:val="1"/>
      <w:marLeft w:val="0"/>
      <w:marRight w:val="0"/>
      <w:marTop w:val="0"/>
      <w:marBottom w:val="0"/>
      <w:divBdr>
        <w:top w:val="none" w:sz="0" w:space="0" w:color="auto"/>
        <w:left w:val="none" w:sz="0" w:space="0" w:color="auto"/>
        <w:bottom w:val="none" w:sz="0" w:space="0" w:color="auto"/>
        <w:right w:val="none" w:sz="0" w:space="0" w:color="auto"/>
      </w:divBdr>
    </w:div>
    <w:div w:id="602035032">
      <w:bodyDiv w:val="1"/>
      <w:marLeft w:val="0"/>
      <w:marRight w:val="0"/>
      <w:marTop w:val="0"/>
      <w:marBottom w:val="0"/>
      <w:divBdr>
        <w:top w:val="none" w:sz="0" w:space="0" w:color="auto"/>
        <w:left w:val="none" w:sz="0" w:space="0" w:color="auto"/>
        <w:bottom w:val="none" w:sz="0" w:space="0" w:color="auto"/>
        <w:right w:val="none" w:sz="0" w:space="0" w:color="auto"/>
      </w:divBdr>
      <w:divsChild>
        <w:div w:id="492724802">
          <w:marLeft w:val="0"/>
          <w:marRight w:val="0"/>
          <w:marTop w:val="0"/>
          <w:marBottom w:val="0"/>
          <w:divBdr>
            <w:top w:val="none" w:sz="0" w:space="0" w:color="auto"/>
            <w:left w:val="none" w:sz="0" w:space="0" w:color="auto"/>
            <w:bottom w:val="none" w:sz="0" w:space="0" w:color="auto"/>
            <w:right w:val="none" w:sz="0" w:space="0" w:color="auto"/>
          </w:divBdr>
        </w:div>
        <w:div w:id="1396859411">
          <w:marLeft w:val="0"/>
          <w:marRight w:val="0"/>
          <w:marTop w:val="0"/>
          <w:marBottom w:val="0"/>
          <w:divBdr>
            <w:top w:val="none" w:sz="0" w:space="0" w:color="auto"/>
            <w:left w:val="none" w:sz="0" w:space="0" w:color="auto"/>
            <w:bottom w:val="none" w:sz="0" w:space="0" w:color="auto"/>
            <w:right w:val="none" w:sz="0" w:space="0" w:color="auto"/>
          </w:divBdr>
        </w:div>
      </w:divsChild>
    </w:div>
    <w:div w:id="676620630">
      <w:bodyDiv w:val="1"/>
      <w:marLeft w:val="0"/>
      <w:marRight w:val="0"/>
      <w:marTop w:val="0"/>
      <w:marBottom w:val="0"/>
      <w:divBdr>
        <w:top w:val="none" w:sz="0" w:space="0" w:color="auto"/>
        <w:left w:val="none" w:sz="0" w:space="0" w:color="auto"/>
        <w:bottom w:val="none" w:sz="0" w:space="0" w:color="auto"/>
        <w:right w:val="none" w:sz="0" w:space="0" w:color="auto"/>
      </w:divBdr>
      <w:divsChild>
        <w:div w:id="718817681">
          <w:marLeft w:val="0"/>
          <w:marRight w:val="0"/>
          <w:marTop w:val="0"/>
          <w:marBottom w:val="0"/>
          <w:divBdr>
            <w:top w:val="none" w:sz="0" w:space="0" w:color="auto"/>
            <w:left w:val="none" w:sz="0" w:space="0" w:color="auto"/>
            <w:bottom w:val="none" w:sz="0" w:space="0" w:color="auto"/>
            <w:right w:val="none" w:sz="0" w:space="0" w:color="auto"/>
          </w:divBdr>
        </w:div>
        <w:div w:id="1324431455">
          <w:marLeft w:val="0"/>
          <w:marRight w:val="0"/>
          <w:marTop w:val="0"/>
          <w:marBottom w:val="0"/>
          <w:divBdr>
            <w:top w:val="none" w:sz="0" w:space="0" w:color="auto"/>
            <w:left w:val="none" w:sz="0" w:space="0" w:color="auto"/>
            <w:bottom w:val="none" w:sz="0" w:space="0" w:color="auto"/>
            <w:right w:val="none" w:sz="0" w:space="0" w:color="auto"/>
          </w:divBdr>
        </w:div>
      </w:divsChild>
    </w:div>
    <w:div w:id="1121801707">
      <w:bodyDiv w:val="1"/>
      <w:marLeft w:val="0"/>
      <w:marRight w:val="0"/>
      <w:marTop w:val="0"/>
      <w:marBottom w:val="0"/>
      <w:divBdr>
        <w:top w:val="none" w:sz="0" w:space="0" w:color="auto"/>
        <w:left w:val="none" w:sz="0" w:space="0" w:color="auto"/>
        <w:bottom w:val="none" w:sz="0" w:space="0" w:color="auto"/>
        <w:right w:val="none" w:sz="0" w:space="0" w:color="auto"/>
      </w:divBdr>
      <w:divsChild>
        <w:div w:id="1461873853">
          <w:marLeft w:val="0"/>
          <w:marRight w:val="0"/>
          <w:marTop w:val="0"/>
          <w:marBottom w:val="0"/>
          <w:divBdr>
            <w:top w:val="none" w:sz="0" w:space="0" w:color="auto"/>
            <w:left w:val="none" w:sz="0" w:space="0" w:color="auto"/>
            <w:bottom w:val="none" w:sz="0" w:space="0" w:color="auto"/>
            <w:right w:val="none" w:sz="0" w:space="0" w:color="auto"/>
          </w:divBdr>
        </w:div>
        <w:div w:id="1667394863">
          <w:marLeft w:val="0"/>
          <w:marRight w:val="0"/>
          <w:marTop w:val="0"/>
          <w:marBottom w:val="0"/>
          <w:divBdr>
            <w:top w:val="none" w:sz="0" w:space="0" w:color="auto"/>
            <w:left w:val="none" w:sz="0" w:space="0" w:color="auto"/>
            <w:bottom w:val="none" w:sz="0" w:space="0" w:color="auto"/>
            <w:right w:val="none" w:sz="0" w:space="0" w:color="auto"/>
          </w:divBdr>
        </w:div>
      </w:divsChild>
    </w:div>
    <w:div w:id="1920747899">
      <w:bodyDiv w:val="1"/>
      <w:marLeft w:val="0"/>
      <w:marRight w:val="0"/>
      <w:marTop w:val="0"/>
      <w:marBottom w:val="0"/>
      <w:divBdr>
        <w:top w:val="none" w:sz="0" w:space="0" w:color="auto"/>
        <w:left w:val="none" w:sz="0" w:space="0" w:color="auto"/>
        <w:bottom w:val="none" w:sz="0" w:space="0" w:color="auto"/>
        <w:right w:val="none" w:sz="0" w:space="0" w:color="auto"/>
      </w:divBdr>
      <w:divsChild>
        <w:div w:id="139419334">
          <w:marLeft w:val="0"/>
          <w:marRight w:val="0"/>
          <w:marTop w:val="0"/>
          <w:marBottom w:val="0"/>
          <w:divBdr>
            <w:top w:val="none" w:sz="0" w:space="0" w:color="auto"/>
            <w:left w:val="none" w:sz="0" w:space="0" w:color="auto"/>
            <w:bottom w:val="none" w:sz="0" w:space="0" w:color="auto"/>
            <w:right w:val="none" w:sz="0" w:space="0" w:color="auto"/>
          </w:divBdr>
        </w:div>
        <w:div w:id="221671462">
          <w:marLeft w:val="0"/>
          <w:marRight w:val="0"/>
          <w:marTop w:val="0"/>
          <w:marBottom w:val="0"/>
          <w:divBdr>
            <w:top w:val="none" w:sz="0" w:space="0" w:color="auto"/>
            <w:left w:val="none" w:sz="0" w:space="0" w:color="auto"/>
            <w:bottom w:val="none" w:sz="0" w:space="0" w:color="auto"/>
            <w:right w:val="none" w:sz="0" w:space="0" w:color="auto"/>
          </w:divBdr>
        </w:div>
      </w:divsChild>
    </w:div>
    <w:div w:id="1937057966">
      <w:bodyDiv w:val="1"/>
      <w:marLeft w:val="0"/>
      <w:marRight w:val="0"/>
      <w:marTop w:val="0"/>
      <w:marBottom w:val="0"/>
      <w:divBdr>
        <w:top w:val="none" w:sz="0" w:space="0" w:color="auto"/>
        <w:left w:val="none" w:sz="0" w:space="0" w:color="auto"/>
        <w:bottom w:val="none" w:sz="0" w:space="0" w:color="auto"/>
        <w:right w:val="none" w:sz="0" w:space="0" w:color="auto"/>
      </w:divBdr>
      <w:divsChild>
        <w:div w:id="70782419">
          <w:marLeft w:val="0"/>
          <w:marRight w:val="0"/>
          <w:marTop w:val="0"/>
          <w:marBottom w:val="0"/>
          <w:divBdr>
            <w:top w:val="none" w:sz="0" w:space="0" w:color="auto"/>
            <w:left w:val="none" w:sz="0" w:space="0" w:color="auto"/>
            <w:bottom w:val="none" w:sz="0" w:space="0" w:color="auto"/>
            <w:right w:val="none" w:sz="0" w:space="0" w:color="auto"/>
          </w:divBdr>
        </w:div>
        <w:div w:id="933054402">
          <w:marLeft w:val="0"/>
          <w:marRight w:val="0"/>
          <w:marTop w:val="0"/>
          <w:marBottom w:val="0"/>
          <w:divBdr>
            <w:top w:val="none" w:sz="0" w:space="0" w:color="auto"/>
            <w:left w:val="none" w:sz="0" w:space="0" w:color="auto"/>
            <w:bottom w:val="none" w:sz="0" w:space="0" w:color="auto"/>
            <w:right w:val="none" w:sz="0" w:space="0" w:color="auto"/>
          </w:divBdr>
        </w:div>
      </w:divsChild>
    </w:div>
    <w:div w:id="2019768014">
      <w:bodyDiv w:val="1"/>
      <w:marLeft w:val="0"/>
      <w:marRight w:val="0"/>
      <w:marTop w:val="0"/>
      <w:marBottom w:val="0"/>
      <w:divBdr>
        <w:top w:val="none" w:sz="0" w:space="0" w:color="auto"/>
        <w:left w:val="none" w:sz="0" w:space="0" w:color="auto"/>
        <w:bottom w:val="none" w:sz="0" w:space="0" w:color="auto"/>
        <w:right w:val="none" w:sz="0" w:space="0" w:color="auto"/>
      </w:divBdr>
    </w:div>
    <w:div w:id="2068919871">
      <w:bodyDiv w:val="1"/>
      <w:marLeft w:val="0"/>
      <w:marRight w:val="0"/>
      <w:marTop w:val="0"/>
      <w:marBottom w:val="0"/>
      <w:divBdr>
        <w:top w:val="none" w:sz="0" w:space="0" w:color="auto"/>
        <w:left w:val="none" w:sz="0" w:space="0" w:color="auto"/>
        <w:bottom w:val="none" w:sz="0" w:space="0" w:color="auto"/>
        <w:right w:val="none" w:sz="0" w:space="0" w:color="auto"/>
      </w:divBdr>
      <w:divsChild>
        <w:div w:id="574897968">
          <w:marLeft w:val="0"/>
          <w:marRight w:val="0"/>
          <w:marTop w:val="0"/>
          <w:marBottom w:val="0"/>
          <w:divBdr>
            <w:top w:val="none" w:sz="0" w:space="0" w:color="auto"/>
            <w:left w:val="none" w:sz="0" w:space="0" w:color="auto"/>
            <w:bottom w:val="none" w:sz="0" w:space="0" w:color="auto"/>
            <w:right w:val="none" w:sz="0" w:space="0" w:color="auto"/>
          </w:divBdr>
        </w:div>
        <w:div w:id="1060716635">
          <w:marLeft w:val="0"/>
          <w:marRight w:val="0"/>
          <w:marTop w:val="0"/>
          <w:marBottom w:val="0"/>
          <w:divBdr>
            <w:top w:val="none" w:sz="0" w:space="0" w:color="auto"/>
            <w:left w:val="none" w:sz="0" w:space="0" w:color="auto"/>
            <w:bottom w:val="none" w:sz="0" w:space="0" w:color="auto"/>
            <w:right w:val="none" w:sz="0" w:space="0" w:color="auto"/>
          </w:divBdr>
        </w:div>
      </w:divsChild>
    </w:div>
    <w:div w:id="2098672791">
      <w:bodyDiv w:val="1"/>
      <w:marLeft w:val="0"/>
      <w:marRight w:val="0"/>
      <w:marTop w:val="0"/>
      <w:marBottom w:val="0"/>
      <w:divBdr>
        <w:top w:val="none" w:sz="0" w:space="0" w:color="auto"/>
        <w:left w:val="none" w:sz="0" w:space="0" w:color="auto"/>
        <w:bottom w:val="none" w:sz="0" w:space="0" w:color="auto"/>
        <w:right w:val="none" w:sz="0" w:space="0" w:color="auto"/>
      </w:divBdr>
      <w:divsChild>
        <w:div w:id="180123367">
          <w:marLeft w:val="0"/>
          <w:marRight w:val="0"/>
          <w:marTop w:val="0"/>
          <w:marBottom w:val="0"/>
          <w:divBdr>
            <w:top w:val="none" w:sz="0" w:space="0" w:color="auto"/>
            <w:left w:val="none" w:sz="0" w:space="0" w:color="auto"/>
            <w:bottom w:val="none" w:sz="0" w:space="0" w:color="auto"/>
            <w:right w:val="none" w:sz="0" w:space="0" w:color="auto"/>
          </w:divBdr>
        </w:div>
        <w:div w:id="9249198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qvveledes.ch/wp-content/uploads/pdf/cfc.docx" TargetMode="External"/><Relationship Id="rId18" Type="http://schemas.openxmlformats.org/officeDocument/2006/relationships/hyperlink" Target="https://qvveledes.ch/wp-content/uploads/mov/2.1.mp4"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qvveledes.ch/wp-content/uploads/mov/4.1.mp4"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qvveledes.ch/wp-content/uploads/mov/2.2.mp4"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qvveledes.ch/wp-content/uploads/mov/3.mp4" TargetMode="External"/><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yperlink" Target="https://qvveledes.ch/wp-content/uploads/mov/4.2.mp4"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075A5A166527E74C80550C60A070FCB1" ma:contentTypeVersion="10" ma:contentTypeDescription="Ein neues Dokument erstellen." ma:contentTypeScope="" ma:versionID="094d951b3c8cd8ad7a0bcc244c131788">
  <xsd:schema xmlns:xsd="http://www.w3.org/2001/XMLSchema" xmlns:xs="http://www.w3.org/2001/XMLSchema" xmlns:p="http://schemas.microsoft.com/office/2006/metadata/properties" xmlns:ns2="82742509-fd13-4264-ba9a-0a7725deeb9e" xmlns:ns3="468c58c9-f47a-4c9e-a3ad-a49457c18a91" targetNamespace="http://schemas.microsoft.com/office/2006/metadata/properties" ma:root="true" ma:fieldsID="bf000813df6f5198f3def9f3c8d10059" ns2:_="" ns3:_="">
    <xsd:import namespace="82742509-fd13-4264-ba9a-0a7725deeb9e"/>
    <xsd:import namespace="468c58c9-f47a-4c9e-a3ad-a49457c18a9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742509-fd13-4264-ba9a-0a7725deeb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8c58c9-f47a-4c9e-a3ad-a49457c18a91"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A56790-DC90-45DD-BE3C-E94E9AC34654}">
  <ds:schemaRefs>
    <ds:schemaRef ds:uri="http://schemas.openxmlformats.org/officeDocument/2006/bibliography"/>
  </ds:schemaRefs>
</ds:datastoreItem>
</file>

<file path=customXml/itemProps2.xml><?xml version="1.0" encoding="utf-8"?>
<ds:datastoreItem xmlns:ds="http://schemas.openxmlformats.org/officeDocument/2006/customXml" ds:itemID="{FD5ADC05-460C-4A2D-AF63-2024658A9A42}"/>
</file>

<file path=customXml/itemProps3.xml><?xml version="1.0" encoding="utf-8"?>
<ds:datastoreItem xmlns:ds="http://schemas.openxmlformats.org/officeDocument/2006/customXml" ds:itemID="{DFD73102-CEF4-436B-8BA0-37683372054D}">
  <ds:schemaRefs>
    <ds:schemaRef ds:uri="http://schemas.microsoft.com/sharepoint/v3/contenttype/forms"/>
  </ds:schemaRefs>
</ds:datastoreItem>
</file>

<file path=customXml/itemProps4.xml><?xml version="1.0" encoding="utf-8"?>
<ds:datastoreItem xmlns:ds="http://schemas.openxmlformats.org/officeDocument/2006/customXml" ds:itemID="{F3222C99-5CDB-4929-A42A-4688F1BB43E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2220</Words>
  <Characters>13990</Characters>
  <Application>Microsoft Office Word</Application>
  <DocSecurity>0</DocSecurity>
  <Lines>116</Lines>
  <Paragraphs>32</Paragraphs>
  <ScaleCrop>false</ScaleCrop>
  <HeadingPairs>
    <vt:vector size="4" baseType="variant">
      <vt:variant>
        <vt:lpstr>Titre</vt:lpstr>
      </vt:variant>
      <vt:variant>
        <vt:i4>1</vt:i4>
      </vt:variant>
      <vt:variant>
        <vt:lpstr>Titres</vt:lpstr>
      </vt:variant>
      <vt:variant>
        <vt:i4>20</vt:i4>
      </vt:variant>
    </vt:vector>
  </HeadingPairs>
  <TitlesOfParts>
    <vt:vector size="21" baseType="lpstr">
      <vt:lpstr/>
      <vt:lpstr>But et objectif</vt:lpstr>
      <vt:lpstr>Introduction</vt:lpstr>
      <vt:lpstr>Travail pratique prescrit CFC</vt:lpstr>
      <vt:lpstr>Partie 1 : Gestion et présentation des produits et prestations (DCO B)</vt:lpstr>
      <vt:lpstr>    Exemple de devoir de préparation</vt:lpstr>
      <vt:lpstr>    /Exemple vidéo "Présentation d’un devoir de préparation"</vt:lpstr>
      <vt:lpstr>    Questions de concrétisation sur la présentation des produits </vt:lpstr>
      <vt:lpstr>    Questions de justification sur la présentation des produits </vt:lpstr>
      <vt:lpstr>    Situations critiques concernant la présentation des produits </vt:lpstr>
      <vt:lpstr>    Critères d'évaluation "Présentation des produits et services</vt:lpstr>
      <vt:lpstr>Position 2 : gestion des relations avec les clients / acquisition, mise en œuvre</vt:lpstr>
      <vt:lpstr>    /"Gérer les relations avec les clients"</vt:lpstr>
      <vt:lpstr>    Exemples d'un thème de vente possible </vt:lpstr>
      <vt:lpstr>    Critères d'évaluation "Gestion de la relation client".</vt:lpstr>
      <vt:lpstr>Position 3 : priorité à la création d'expériences d'achat</vt:lpstr>
      <vt:lpstr>    Répartition "Créer des expériences d'achat".</vt:lpstr>
      <vt:lpstr>    Partie : Entretien client spécifique : Conception et réalisation d'expériences d</vt:lpstr>
      <vt:lpstr>    Exemples de questions "Créer une expérience d'achat".</vt:lpstr>
      <vt:lpstr>    Partie : Tâches pratiques</vt:lpstr>
      <vt:lpstr>    Critères d'évaluation "Créer une expérience d'achat".</vt:lpstr>
    </vt:vector>
  </TitlesOfParts>
  <Company/>
  <LinksUpToDate>false</LinksUpToDate>
  <CharactersWithSpaces>16178</CharactersWithSpaces>
  <SharedDoc>false</SharedDoc>
  <HLinks>
    <vt:vector size="108" baseType="variant">
      <vt:variant>
        <vt:i4>1376316</vt:i4>
      </vt:variant>
      <vt:variant>
        <vt:i4>104</vt:i4>
      </vt:variant>
      <vt:variant>
        <vt:i4>0</vt:i4>
      </vt:variant>
      <vt:variant>
        <vt:i4>5</vt:i4>
      </vt:variant>
      <vt:variant>
        <vt:lpwstr/>
      </vt:variant>
      <vt:variant>
        <vt:lpwstr>_Toc185489076</vt:lpwstr>
      </vt:variant>
      <vt:variant>
        <vt:i4>1376316</vt:i4>
      </vt:variant>
      <vt:variant>
        <vt:i4>98</vt:i4>
      </vt:variant>
      <vt:variant>
        <vt:i4>0</vt:i4>
      </vt:variant>
      <vt:variant>
        <vt:i4>5</vt:i4>
      </vt:variant>
      <vt:variant>
        <vt:lpwstr/>
      </vt:variant>
      <vt:variant>
        <vt:lpwstr>_Toc185489075</vt:lpwstr>
      </vt:variant>
      <vt:variant>
        <vt:i4>1376316</vt:i4>
      </vt:variant>
      <vt:variant>
        <vt:i4>92</vt:i4>
      </vt:variant>
      <vt:variant>
        <vt:i4>0</vt:i4>
      </vt:variant>
      <vt:variant>
        <vt:i4>5</vt:i4>
      </vt:variant>
      <vt:variant>
        <vt:lpwstr/>
      </vt:variant>
      <vt:variant>
        <vt:lpwstr>_Toc185489074</vt:lpwstr>
      </vt:variant>
      <vt:variant>
        <vt:i4>1376316</vt:i4>
      </vt:variant>
      <vt:variant>
        <vt:i4>86</vt:i4>
      </vt:variant>
      <vt:variant>
        <vt:i4>0</vt:i4>
      </vt:variant>
      <vt:variant>
        <vt:i4>5</vt:i4>
      </vt:variant>
      <vt:variant>
        <vt:lpwstr/>
      </vt:variant>
      <vt:variant>
        <vt:lpwstr>_Toc185489073</vt:lpwstr>
      </vt:variant>
      <vt:variant>
        <vt:i4>1376316</vt:i4>
      </vt:variant>
      <vt:variant>
        <vt:i4>80</vt:i4>
      </vt:variant>
      <vt:variant>
        <vt:i4>0</vt:i4>
      </vt:variant>
      <vt:variant>
        <vt:i4>5</vt:i4>
      </vt:variant>
      <vt:variant>
        <vt:lpwstr/>
      </vt:variant>
      <vt:variant>
        <vt:lpwstr>_Toc185489072</vt:lpwstr>
      </vt:variant>
      <vt:variant>
        <vt:i4>1376316</vt:i4>
      </vt:variant>
      <vt:variant>
        <vt:i4>74</vt:i4>
      </vt:variant>
      <vt:variant>
        <vt:i4>0</vt:i4>
      </vt:variant>
      <vt:variant>
        <vt:i4>5</vt:i4>
      </vt:variant>
      <vt:variant>
        <vt:lpwstr/>
      </vt:variant>
      <vt:variant>
        <vt:lpwstr>_Toc185489071</vt:lpwstr>
      </vt:variant>
      <vt:variant>
        <vt:i4>1376316</vt:i4>
      </vt:variant>
      <vt:variant>
        <vt:i4>68</vt:i4>
      </vt:variant>
      <vt:variant>
        <vt:i4>0</vt:i4>
      </vt:variant>
      <vt:variant>
        <vt:i4>5</vt:i4>
      </vt:variant>
      <vt:variant>
        <vt:lpwstr/>
      </vt:variant>
      <vt:variant>
        <vt:lpwstr>_Toc185489070</vt:lpwstr>
      </vt:variant>
      <vt:variant>
        <vt:i4>1310780</vt:i4>
      </vt:variant>
      <vt:variant>
        <vt:i4>62</vt:i4>
      </vt:variant>
      <vt:variant>
        <vt:i4>0</vt:i4>
      </vt:variant>
      <vt:variant>
        <vt:i4>5</vt:i4>
      </vt:variant>
      <vt:variant>
        <vt:lpwstr/>
      </vt:variant>
      <vt:variant>
        <vt:lpwstr>_Toc185489069</vt:lpwstr>
      </vt:variant>
      <vt:variant>
        <vt:i4>1310780</vt:i4>
      </vt:variant>
      <vt:variant>
        <vt:i4>56</vt:i4>
      </vt:variant>
      <vt:variant>
        <vt:i4>0</vt:i4>
      </vt:variant>
      <vt:variant>
        <vt:i4>5</vt:i4>
      </vt:variant>
      <vt:variant>
        <vt:lpwstr/>
      </vt:variant>
      <vt:variant>
        <vt:lpwstr>_Toc185489068</vt:lpwstr>
      </vt:variant>
      <vt:variant>
        <vt:i4>1310780</vt:i4>
      </vt:variant>
      <vt:variant>
        <vt:i4>50</vt:i4>
      </vt:variant>
      <vt:variant>
        <vt:i4>0</vt:i4>
      </vt:variant>
      <vt:variant>
        <vt:i4>5</vt:i4>
      </vt:variant>
      <vt:variant>
        <vt:lpwstr/>
      </vt:variant>
      <vt:variant>
        <vt:lpwstr>_Toc185489067</vt:lpwstr>
      </vt:variant>
      <vt:variant>
        <vt:i4>1310780</vt:i4>
      </vt:variant>
      <vt:variant>
        <vt:i4>44</vt:i4>
      </vt:variant>
      <vt:variant>
        <vt:i4>0</vt:i4>
      </vt:variant>
      <vt:variant>
        <vt:i4>5</vt:i4>
      </vt:variant>
      <vt:variant>
        <vt:lpwstr/>
      </vt:variant>
      <vt:variant>
        <vt:lpwstr>_Toc185489066</vt:lpwstr>
      </vt:variant>
      <vt:variant>
        <vt:i4>1310780</vt:i4>
      </vt:variant>
      <vt:variant>
        <vt:i4>38</vt:i4>
      </vt:variant>
      <vt:variant>
        <vt:i4>0</vt:i4>
      </vt:variant>
      <vt:variant>
        <vt:i4>5</vt:i4>
      </vt:variant>
      <vt:variant>
        <vt:lpwstr/>
      </vt:variant>
      <vt:variant>
        <vt:lpwstr>_Toc185489065</vt:lpwstr>
      </vt:variant>
      <vt:variant>
        <vt:i4>1310780</vt:i4>
      </vt:variant>
      <vt:variant>
        <vt:i4>32</vt:i4>
      </vt:variant>
      <vt:variant>
        <vt:i4>0</vt:i4>
      </vt:variant>
      <vt:variant>
        <vt:i4>5</vt:i4>
      </vt:variant>
      <vt:variant>
        <vt:lpwstr/>
      </vt:variant>
      <vt:variant>
        <vt:lpwstr>_Toc185489064</vt:lpwstr>
      </vt:variant>
      <vt:variant>
        <vt:i4>1310780</vt:i4>
      </vt:variant>
      <vt:variant>
        <vt:i4>26</vt:i4>
      </vt:variant>
      <vt:variant>
        <vt:i4>0</vt:i4>
      </vt:variant>
      <vt:variant>
        <vt:i4>5</vt:i4>
      </vt:variant>
      <vt:variant>
        <vt:lpwstr/>
      </vt:variant>
      <vt:variant>
        <vt:lpwstr>_Toc185489063</vt:lpwstr>
      </vt:variant>
      <vt:variant>
        <vt:i4>1310780</vt:i4>
      </vt:variant>
      <vt:variant>
        <vt:i4>20</vt:i4>
      </vt:variant>
      <vt:variant>
        <vt:i4>0</vt:i4>
      </vt:variant>
      <vt:variant>
        <vt:i4>5</vt:i4>
      </vt:variant>
      <vt:variant>
        <vt:lpwstr/>
      </vt:variant>
      <vt:variant>
        <vt:lpwstr>_Toc185489062</vt:lpwstr>
      </vt:variant>
      <vt:variant>
        <vt:i4>1310780</vt:i4>
      </vt:variant>
      <vt:variant>
        <vt:i4>14</vt:i4>
      </vt:variant>
      <vt:variant>
        <vt:i4>0</vt:i4>
      </vt:variant>
      <vt:variant>
        <vt:i4>5</vt:i4>
      </vt:variant>
      <vt:variant>
        <vt:lpwstr/>
      </vt:variant>
      <vt:variant>
        <vt:lpwstr>_Toc185489061</vt:lpwstr>
      </vt:variant>
      <vt:variant>
        <vt:i4>1310780</vt:i4>
      </vt:variant>
      <vt:variant>
        <vt:i4>8</vt:i4>
      </vt:variant>
      <vt:variant>
        <vt:i4>0</vt:i4>
      </vt:variant>
      <vt:variant>
        <vt:i4>5</vt:i4>
      </vt:variant>
      <vt:variant>
        <vt:lpwstr/>
      </vt:variant>
      <vt:variant>
        <vt:lpwstr>_Toc185489060</vt:lpwstr>
      </vt:variant>
      <vt:variant>
        <vt:i4>1507388</vt:i4>
      </vt:variant>
      <vt:variant>
        <vt:i4>2</vt:i4>
      </vt:variant>
      <vt:variant>
        <vt:i4>0</vt:i4>
      </vt:variant>
      <vt:variant>
        <vt:i4>5</vt:i4>
      </vt:variant>
      <vt:variant>
        <vt:lpwstr/>
      </vt:variant>
      <vt:variant>
        <vt:lpwstr>_Toc185489059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Mautz</dc:creator>
  <cp:keywords>, docId:C0BAEB094A8D50565C93824449B4D791</cp:keywords>
  <dc:description/>
  <cp:lastModifiedBy>Marcel Mautz</cp:lastModifiedBy>
  <cp:revision>7</cp:revision>
  <cp:lastPrinted>2024-12-23T07:52:00Z</cp:lastPrinted>
  <dcterms:created xsi:type="dcterms:W3CDTF">2024-12-19T16:46:00Z</dcterms:created>
  <dcterms:modified xsi:type="dcterms:W3CDTF">2024-12-23T07:53:00Z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0x010100075A5A166527E74C80550C60A070FCB1</vt:lpwstr>
  </property>
</Properties>
</file>